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32A" w:rsidRPr="00121BED" w:rsidRDefault="00D663D6" w:rsidP="00566240">
      <w:pPr>
        <w:pStyle w:val="a3"/>
        <w:framePr w:w="0" w:hSpace="0" w:vSpace="0" w:wrap="auto" w:vAnchor="margin" w:hAnchor="text" w:xAlign="left" w:yAlign="inline"/>
        <w:adjustRightInd w:val="0"/>
        <w:snapToGrid w:val="0"/>
        <w:rPr>
          <w:b/>
          <w:sz w:val="32"/>
          <w:szCs w:val="32"/>
          <w:lang w:eastAsia="zh-TW"/>
        </w:rPr>
      </w:pPr>
      <w:r w:rsidRPr="00121BED">
        <w:rPr>
          <w:b/>
          <w:sz w:val="32"/>
          <w:szCs w:val="32"/>
        </w:rPr>
        <w:t xml:space="preserve">Preparation of </w:t>
      </w:r>
      <w:r w:rsidR="005C1BFA" w:rsidRPr="00121BED">
        <w:rPr>
          <w:b/>
          <w:sz w:val="32"/>
          <w:szCs w:val="32"/>
          <w:lang w:eastAsia="zh-TW"/>
        </w:rPr>
        <w:t>Extended Summaries</w:t>
      </w:r>
      <w:r w:rsidRPr="00121BED">
        <w:rPr>
          <w:b/>
          <w:sz w:val="32"/>
          <w:szCs w:val="32"/>
        </w:rPr>
        <w:t xml:space="preserve"> for </w:t>
      </w:r>
      <w:r w:rsidR="000C132A" w:rsidRPr="00121BED">
        <w:rPr>
          <w:b/>
          <w:sz w:val="32"/>
          <w:szCs w:val="32"/>
          <w:lang w:eastAsia="zh-TW"/>
        </w:rPr>
        <w:t>NST</w:t>
      </w:r>
      <w:r w:rsidR="0033788E" w:rsidRPr="00121BED">
        <w:rPr>
          <w:b/>
          <w:sz w:val="32"/>
          <w:szCs w:val="32"/>
          <w:lang w:eastAsia="zh-TW"/>
        </w:rPr>
        <w:t xml:space="preserve"> </w:t>
      </w:r>
      <w:r w:rsidR="00EF59B3" w:rsidRPr="00121BED">
        <w:rPr>
          <w:b/>
          <w:sz w:val="32"/>
          <w:szCs w:val="32"/>
          <w:lang w:eastAsia="zh-TW"/>
        </w:rPr>
        <w:t>20</w:t>
      </w:r>
      <w:r w:rsidR="005F6C98" w:rsidRPr="00121BED">
        <w:rPr>
          <w:b/>
          <w:sz w:val="32"/>
          <w:szCs w:val="32"/>
          <w:lang w:eastAsia="zh-TW"/>
        </w:rPr>
        <w:t>2</w:t>
      </w:r>
      <w:r w:rsidR="0033788E" w:rsidRPr="00121BED">
        <w:rPr>
          <w:b/>
          <w:sz w:val="32"/>
          <w:szCs w:val="32"/>
          <w:lang w:eastAsia="zh-TW"/>
        </w:rPr>
        <w:t>5</w:t>
      </w:r>
    </w:p>
    <w:p w:rsidR="00EA23D8" w:rsidRPr="00121BED" w:rsidRDefault="00EA23D8" w:rsidP="00566240">
      <w:pPr>
        <w:adjustRightInd w:val="0"/>
        <w:snapToGrid w:val="0"/>
        <w:rPr>
          <w:lang w:eastAsia="zh-TW"/>
        </w:rPr>
      </w:pPr>
    </w:p>
    <w:p w:rsidR="002C05FA" w:rsidRPr="00121BED" w:rsidRDefault="00D663D6" w:rsidP="00566240">
      <w:pPr>
        <w:pStyle w:val="Authors"/>
        <w:adjustRightInd w:val="0"/>
        <w:snapToGrid w:val="0"/>
        <w:spacing w:before="0" w:after="0"/>
        <w:rPr>
          <w:rStyle w:val="MemberType"/>
          <w:szCs w:val="22"/>
          <w:vertAlign w:val="superscript"/>
          <w:lang w:eastAsia="zh-TW"/>
        </w:rPr>
      </w:pPr>
      <w:r w:rsidRPr="00121BED">
        <w:rPr>
          <w:szCs w:val="22"/>
        </w:rPr>
        <w:t>Author</w:t>
      </w:r>
      <w:r w:rsidR="0033788E" w:rsidRPr="00121BED">
        <w:rPr>
          <w:szCs w:val="22"/>
        </w:rPr>
        <w:t xml:space="preserve"> A</w:t>
      </w:r>
      <w:r w:rsidR="0033788E" w:rsidRPr="00121BED">
        <w:rPr>
          <w:szCs w:val="22"/>
          <w:vertAlign w:val="superscript"/>
        </w:rPr>
        <w:t xml:space="preserve">*, </w:t>
      </w:r>
      <w:r w:rsidR="00BC133D" w:rsidRPr="00121BED">
        <w:rPr>
          <w:szCs w:val="22"/>
          <w:vertAlign w:val="superscript"/>
          <w:lang w:eastAsia="zh-TW"/>
        </w:rPr>
        <w:t>a</w:t>
      </w:r>
      <w:r w:rsidRPr="00121BED">
        <w:rPr>
          <w:szCs w:val="22"/>
        </w:rPr>
        <w:t>, Author</w:t>
      </w:r>
      <w:r w:rsidR="0033788E" w:rsidRPr="00121BED">
        <w:rPr>
          <w:szCs w:val="22"/>
        </w:rPr>
        <w:t xml:space="preserve"> B</w:t>
      </w:r>
      <w:r w:rsidR="00BC133D" w:rsidRPr="00121BED">
        <w:rPr>
          <w:szCs w:val="22"/>
          <w:vertAlign w:val="superscript"/>
          <w:lang w:eastAsia="zh-TW"/>
        </w:rPr>
        <w:t>a</w:t>
      </w:r>
      <w:r w:rsidRPr="00121BED">
        <w:rPr>
          <w:szCs w:val="22"/>
        </w:rPr>
        <w:t>, and Author</w:t>
      </w:r>
      <w:r w:rsidR="0033788E" w:rsidRPr="00121BED">
        <w:rPr>
          <w:szCs w:val="22"/>
        </w:rPr>
        <w:t xml:space="preserve"> </w:t>
      </w:r>
      <w:proofErr w:type="spellStart"/>
      <w:r w:rsidR="0033788E" w:rsidRPr="00121BED">
        <w:rPr>
          <w:szCs w:val="22"/>
        </w:rPr>
        <w:t>C</w:t>
      </w:r>
      <w:r w:rsidR="00BC133D" w:rsidRPr="00121BED">
        <w:rPr>
          <w:szCs w:val="22"/>
          <w:vertAlign w:val="superscript"/>
          <w:lang w:eastAsia="zh-TW"/>
        </w:rPr>
        <w:t>b</w:t>
      </w:r>
      <w:proofErr w:type="spellEnd"/>
    </w:p>
    <w:p w:rsidR="00D663D6" w:rsidRPr="00121BED" w:rsidRDefault="0033788E" w:rsidP="00566240">
      <w:pPr>
        <w:pStyle w:val="Authors"/>
        <w:adjustRightInd w:val="0"/>
        <w:snapToGrid w:val="0"/>
        <w:spacing w:before="0" w:after="0"/>
        <w:rPr>
          <w:rStyle w:val="MemberType"/>
          <w:i w:val="0"/>
          <w:szCs w:val="22"/>
          <w:vertAlign w:val="superscript"/>
          <w:lang w:eastAsia="zh-TW"/>
        </w:rPr>
      </w:pPr>
      <w:proofErr w:type="spellStart"/>
      <w:proofErr w:type="gramStart"/>
      <w:r w:rsidRPr="00121BED">
        <w:rPr>
          <w:szCs w:val="22"/>
          <w:vertAlign w:val="superscript"/>
        </w:rPr>
        <w:t>a</w:t>
      </w:r>
      <w:proofErr w:type="spellEnd"/>
      <w:proofErr w:type="gramEnd"/>
      <w:r w:rsidRPr="00121BED">
        <w:rPr>
          <w:szCs w:val="22"/>
          <w:vertAlign w:val="superscript"/>
        </w:rPr>
        <w:t xml:space="preserve"> </w:t>
      </w:r>
      <w:r w:rsidR="002C05FA" w:rsidRPr="00121BED">
        <w:rPr>
          <w:szCs w:val="22"/>
        </w:rPr>
        <w:t>Author</w:t>
      </w:r>
      <w:r w:rsidRPr="00121BED">
        <w:rPr>
          <w:szCs w:val="22"/>
        </w:rPr>
        <w:t xml:space="preserve"> A</w:t>
      </w:r>
      <w:r w:rsidR="002C05FA" w:rsidRPr="00121BED">
        <w:rPr>
          <w:szCs w:val="22"/>
        </w:rPr>
        <w:t>’s</w:t>
      </w:r>
      <w:r w:rsidR="002C05FA" w:rsidRPr="00121BED">
        <w:rPr>
          <w:rStyle w:val="MemberType"/>
          <w:szCs w:val="22"/>
          <w:lang w:eastAsia="zh-TW"/>
        </w:rPr>
        <w:t xml:space="preserve"> </w:t>
      </w:r>
      <w:r w:rsidR="00527799" w:rsidRPr="00121BED">
        <w:rPr>
          <w:rStyle w:val="MemberType"/>
          <w:i w:val="0"/>
          <w:szCs w:val="22"/>
          <w:lang w:eastAsia="zh-TW"/>
        </w:rPr>
        <w:t>Affiliatio</w:t>
      </w:r>
      <w:r w:rsidRPr="00121BED">
        <w:rPr>
          <w:rStyle w:val="MemberType"/>
          <w:i w:val="0"/>
          <w:szCs w:val="22"/>
          <w:lang w:eastAsia="zh-TW"/>
        </w:rPr>
        <w:t>n</w:t>
      </w:r>
    </w:p>
    <w:p w:rsidR="00BF799C" w:rsidRPr="00121BED" w:rsidRDefault="0033788E" w:rsidP="00566240">
      <w:pPr>
        <w:pStyle w:val="Authors"/>
        <w:adjustRightInd w:val="0"/>
        <w:snapToGrid w:val="0"/>
        <w:spacing w:before="0" w:after="0"/>
        <w:rPr>
          <w:i/>
          <w:szCs w:val="22"/>
          <w:lang w:eastAsia="zh-TW"/>
        </w:rPr>
      </w:pPr>
      <w:bookmarkStart w:id="0" w:name="_GoBack"/>
      <w:r w:rsidRPr="00121BED">
        <w:rPr>
          <w:szCs w:val="22"/>
          <w:vertAlign w:val="superscript"/>
        </w:rPr>
        <w:t xml:space="preserve">b </w:t>
      </w:r>
      <w:r w:rsidR="00BF799C" w:rsidRPr="00121BED">
        <w:rPr>
          <w:szCs w:val="22"/>
        </w:rPr>
        <w:t>Author</w:t>
      </w:r>
      <w:r w:rsidRPr="00121BED">
        <w:rPr>
          <w:szCs w:val="22"/>
        </w:rPr>
        <w:t xml:space="preserve"> B</w:t>
      </w:r>
      <w:r w:rsidR="00BF799C" w:rsidRPr="00121BED">
        <w:rPr>
          <w:szCs w:val="22"/>
        </w:rPr>
        <w:t>’s</w:t>
      </w:r>
      <w:r w:rsidR="00BF799C" w:rsidRPr="00121BED">
        <w:rPr>
          <w:rStyle w:val="MemberType"/>
          <w:szCs w:val="22"/>
          <w:lang w:eastAsia="zh-TW"/>
        </w:rPr>
        <w:t xml:space="preserve"> </w:t>
      </w:r>
      <w:r w:rsidR="00BF799C" w:rsidRPr="00121BED">
        <w:rPr>
          <w:rStyle w:val="MemberType"/>
          <w:i w:val="0"/>
          <w:szCs w:val="22"/>
          <w:lang w:eastAsia="zh-TW"/>
        </w:rPr>
        <w:t>Affiliation</w:t>
      </w:r>
    </w:p>
    <w:bookmarkEnd w:id="0"/>
    <w:p w:rsidR="00703E43" w:rsidRPr="00121BED" w:rsidRDefault="00703E43" w:rsidP="00566240">
      <w:pPr>
        <w:adjustRightInd w:val="0"/>
        <w:snapToGrid w:val="0"/>
        <w:rPr>
          <w:lang w:eastAsia="zh-TW"/>
        </w:rPr>
      </w:pPr>
    </w:p>
    <w:p w:rsidR="00D663D6" w:rsidRPr="00121BED" w:rsidRDefault="00D663D6" w:rsidP="00566240">
      <w:pPr>
        <w:adjustRightInd w:val="0"/>
        <w:snapToGrid w:val="0"/>
        <w:rPr>
          <w:lang w:eastAsia="zh-TW"/>
        </w:rPr>
        <w:sectPr w:rsidR="00D663D6" w:rsidRPr="00121BED" w:rsidSect="00566240">
          <w:headerReference w:type="default" r:id="rId7"/>
          <w:type w:val="continuous"/>
          <w:pgSz w:w="11907" w:h="16840" w:code="9"/>
          <w:pgMar w:top="1418" w:right="1418" w:bottom="1418" w:left="1418" w:header="720" w:footer="720" w:gutter="0"/>
          <w:cols w:space="288"/>
        </w:sectPr>
      </w:pPr>
    </w:p>
    <w:p w:rsidR="00D663D6" w:rsidRPr="00121BED" w:rsidRDefault="00D663D6" w:rsidP="00566240">
      <w:pPr>
        <w:pStyle w:val="Abstract"/>
        <w:adjustRightInd w:val="0"/>
        <w:snapToGrid w:val="0"/>
        <w:rPr>
          <w:bCs/>
          <w:lang w:eastAsia="zh-TW"/>
        </w:rPr>
      </w:pPr>
      <w:r w:rsidRPr="00121BED">
        <w:rPr>
          <w:i/>
        </w:rPr>
        <w:t>Abstract</w:t>
      </w:r>
      <w:r w:rsidRPr="00121BED">
        <w:rPr>
          <w:bCs/>
          <w:i/>
        </w:rPr>
        <w:t xml:space="preserve"> </w:t>
      </w:r>
      <w:r w:rsidRPr="00121BED">
        <w:t>—</w:t>
      </w:r>
      <w:r w:rsidR="00586335" w:rsidRPr="00121BED">
        <w:rPr>
          <w:lang w:eastAsia="zh-TW"/>
        </w:rPr>
        <w:t xml:space="preserve"> </w:t>
      </w:r>
      <w:r w:rsidR="00276FA8" w:rsidRPr="00121BED">
        <w:t>The objective of this document is to provide a template</w:t>
      </w:r>
      <w:r w:rsidR="005C1BFA" w:rsidRPr="00121BED">
        <w:rPr>
          <w:lang w:eastAsia="zh-TW"/>
        </w:rPr>
        <w:t xml:space="preserve"> and</w:t>
      </w:r>
      <w:r w:rsidR="00276FA8" w:rsidRPr="00121BED">
        <w:t xml:space="preserve"> </w:t>
      </w:r>
      <w:r w:rsidR="005C1BFA" w:rsidRPr="00121BED">
        <w:rPr>
          <w:bCs/>
        </w:rPr>
        <w:t xml:space="preserve">guidelines for preparing </w:t>
      </w:r>
      <w:r w:rsidR="005C1BFA" w:rsidRPr="00121BED">
        <w:rPr>
          <w:bCs/>
          <w:lang w:eastAsia="zh-TW"/>
        </w:rPr>
        <w:t>the one-page extended summary</w:t>
      </w:r>
      <w:r w:rsidR="005C1BFA" w:rsidRPr="00121BED">
        <w:t xml:space="preserve"> </w:t>
      </w:r>
      <w:r w:rsidR="00276FA8" w:rsidRPr="00121BED">
        <w:t xml:space="preserve">for publication in the </w:t>
      </w:r>
      <w:r w:rsidR="00276FA8" w:rsidRPr="00121BED">
        <w:rPr>
          <w:lang w:eastAsia="zh-TW"/>
        </w:rPr>
        <w:t xml:space="preserve">National Symposium on Telecommunications, </w:t>
      </w:r>
      <w:r w:rsidR="009054A0" w:rsidRPr="00121BED">
        <w:rPr>
          <w:lang w:eastAsia="zh-TW"/>
        </w:rPr>
        <w:t>20</w:t>
      </w:r>
      <w:r w:rsidR="005F6C98" w:rsidRPr="00121BED">
        <w:rPr>
          <w:lang w:eastAsia="zh-TW"/>
        </w:rPr>
        <w:t>2</w:t>
      </w:r>
      <w:r w:rsidR="0033788E" w:rsidRPr="00121BED">
        <w:rPr>
          <w:lang w:eastAsia="zh-TW"/>
        </w:rPr>
        <w:t>5</w:t>
      </w:r>
      <w:r w:rsidR="00276FA8" w:rsidRPr="00121BED">
        <w:t xml:space="preserve">. </w:t>
      </w:r>
      <w:r w:rsidRPr="00121BED">
        <w:rPr>
          <w:bCs/>
        </w:rPr>
        <w:t xml:space="preserve">The abstract should be in Times </w:t>
      </w:r>
      <w:r w:rsidR="00EF2D88" w:rsidRPr="00121BED">
        <w:rPr>
          <w:bCs/>
        </w:rPr>
        <w:t xml:space="preserve">New Roman, </w:t>
      </w:r>
      <w:smartTag w:uri="urn:schemas-microsoft-com:office:smarttags" w:element="chmetcnv">
        <w:smartTagPr>
          <w:attr w:name="UnitName" w:val="pt"/>
          <w:attr w:name="SourceValue" w:val="9"/>
          <w:attr w:name="HasSpace" w:val="True"/>
          <w:attr w:name="Negative" w:val="False"/>
          <w:attr w:name="NumberType" w:val="1"/>
          <w:attr w:name="TCSC" w:val="0"/>
        </w:smartTagPr>
        <w:r w:rsidR="00EF2D88" w:rsidRPr="00121BED">
          <w:rPr>
            <w:bCs/>
            <w:lang w:eastAsia="zh-TW"/>
          </w:rPr>
          <w:t>9</w:t>
        </w:r>
        <w:r w:rsidRPr="00121BED">
          <w:rPr>
            <w:bCs/>
          </w:rPr>
          <w:t xml:space="preserve"> pt</w:t>
        </w:r>
      </w:smartTag>
      <w:r w:rsidRPr="00121BED">
        <w:rPr>
          <w:bCs/>
        </w:rPr>
        <w:t xml:space="preserve">. </w:t>
      </w:r>
      <w:r w:rsidR="00EF2D88" w:rsidRPr="00121BED">
        <w:rPr>
          <w:bCs/>
          <w:lang w:eastAsia="zh-TW"/>
        </w:rPr>
        <w:t>Bold</w:t>
      </w:r>
      <w:r w:rsidRPr="00121BED">
        <w:rPr>
          <w:bCs/>
        </w:rPr>
        <w:t>.</w:t>
      </w:r>
      <w:r w:rsidR="00341F24" w:rsidRPr="00121BED">
        <w:rPr>
          <w:bCs/>
          <w:lang w:eastAsia="zh-TW"/>
        </w:rPr>
        <w:t xml:space="preserve"> The max</w:t>
      </w:r>
      <w:r w:rsidR="000C4239" w:rsidRPr="00121BED">
        <w:rPr>
          <w:bCs/>
          <w:lang w:eastAsia="zh-TW"/>
        </w:rPr>
        <w:t xml:space="preserve"> length of the abstract is 2</w:t>
      </w:r>
      <w:r w:rsidR="00341F24" w:rsidRPr="00121BED">
        <w:rPr>
          <w:bCs/>
          <w:lang w:eastAsia="zh-TW"/>
        </w:rPr>
        <w:t>00 words.</w:t>
      </w:r>
      <w:r w:rsidR="005C1BFA" w:rsidRPr="00121BED">
        <w:rPr>
          <w:rStyle w:val="a5"/>
          <w:bCs/>
          <w:iCs/>
          <w:szCs w:val="18"/>
        </w:rPr>
        <w:footnoteReference w:id="1"/>
      </w:r>
    </w:p>
    <w:p w:rsidR="00C81A1D" w:rsidRPr="00121BED" w:rsidRDefault="0033788E" w:rsidP="00566240">
      <w:pPr>
        <w:adjustRightInd w:val="0"/>
        <w:snapToGrid w:val="0"/>
        <w:rPr>
          <w:lang w:eastAsia="zh-TW"/>
        </w:rPr>
      </w:pPr>
      <w:r w:rsidRPr="00121BED">
        <w:rPr>
          <w:lang w:eastAsia="zh-TW"/>
        </w:rPr>
        <w:t>Key word: AA, BB, CC</w:t>
      </w:r>
    </w:p>
    <w:p w:rsidR="00D663D6" w:rsidRPr="00121BED" w:rsidRDefault="00EF2D88" w:rsidP="00566240">
      <w:pPr>
        <w:pStyle w:val="1"/>
        <w:numPr>
          <w:ilvl w:val="0"/>
          <w:numId w:val="20"/>
        </w:numPr>
        <w:adjustRightInd w:val="0"/>
        <w:snapToGrid w:val="0"/>
        <w:spacing w:before="120" w:after="60"/>
        <w:ind w:left="482" w:hanging="482"/>
        <w:rPr>
          <w:rFonts w:eastAsia="標楷體"/>
          <w:smallCaps w:val="0"/>
          <w:lang w:eastAsia="zh-TW"/>
        </w:rPr>
      </w:pPr>
      <w:r w:rsidRPr="00121BED">
        <w:rPr>
          <w:rFonts w:eastAsia="標楷體"/>
          <w:smallCaps w:val="0"/>
          <w:lang w:eastAsia="zh-TW"/>
        </w:rPr>
        <w:t>Background</w:t>
      </w:r>
    </w:p>
    <w:p w:rsidR="00D663D6" w:rsidRPr="00121BED" w:rsidRDefault="00DF6564" w:rsidP="00566240">
      <w:pPr>
        <w:pStyle w:val="Text"/>
        <w:adjustRightInd w:val="0"/>
        <w:snapToGrid w:val="0"/>
        <w:rPr>
          <w:sz w:val="18"/>
          <w:lang w:eastAsia="zh-TW"/>
        </w:rPr>
      </w:pPr>
      <w:r w:rsidRPr="00121BED">
        <w:rPr>
          <w:color w:val="FF0000"/>
          <w:sz w:val="18"/>
          <w:lang w:eastAsia="zh-TW"/>
        </w:rPr>
        <w:t>T</w:t>
      </w:r>
      <w:r w:rsidR="008E6AD4" w:rsidRPr="00121BED">
        <w:rPr>
          <w:color w:val="FF0000"/>
          <w:sz w:val="18"/>
          <w:lang w:eastAsia="zh-TW"/>
        </w:rPr>
        <w:t>he extende</w:t>
      </w:r>
      <w:r w:rsidRPr="00121BED">
        <w:rPr>
          <w:color w:val="FF0000"/>
          <w:sz w:val="18"/>
          <w:lang w:eastAsia="zh-TW"/>
        </w:rPr>
        <w:t xml:space="preserve">d </w:t>
      </w:r>
      <w:r w:rsidR="008E6AD4" w:rsidRPr="00121BED">
        <w:rPr>
          <w:color w:val="FF0000"/>
          <w:sz w:val="18"/>
          <w:lang w:eastAsia="zh-TW"/>
        </w:rPr>
        <w:t>summary</w:t>
      </w:r>
      <w:r w:rsidR="008E6AD4" w:rsidRPr="00121BED">
        <w:rPr>
          <w:color w:val="FF0000"/>
          <w:sz w:val="18"/>
        </w:rPr>
        <w:t xml:space="preserve"> </w:t>
      </w:r>
      <w:r w:rsidR="008E6AD4" w:rsidRPr="00121BED">
        <w:rPr>
          <w:color w:val="FF0000"/>
          <w:sz w:val="18"/>
          <w:lang w:eastAsia="zh-TW"/>
        </w:rPr>
        <w:t>is</w:t>
      </w:r>
      <w:r w:rsidR="008E6AD4" w:rsidRPr="00121BED">
        <w:rPr>
          <w:color w:val="FF0000"/>
          <w:sz w:val="18"/>
        </w:rPr>
        <w:t xml:space="preserve"> </w:t>
      </w:r>
      <w:r w:rsidR="008E6AD4" w:rsidRPr="00121BED">
        <w:rPr>
          <w:i/>
          <w:color w:val="FF0000"/>
          <w:sz w:val="18"/>
          <w:lang w:eastAsia="zh-TW"/>
        </w:rPr>
        <w:t xml:space="preserve">strictly </w:t>
      </w:r>
      <w:r w:rsidR="008E6AD4" w:rsidRPr="00121BED">
        <w:rPr>
          <w:i/>
          <w:color w:val="FF0000"/>
          <w:sz w:val="18"/>
        </w:rPr>
        <w:t xml:space="preserve">limited to </w:t>
      </w:r>
      <w:r w:rsidR="008E6AD4" w:rsidRPr="00121BED">
        <w:rPr>
          <w:i/>
          <w:color w:val="FF0000"/>
          <w:sz w:val="18"/>
          <w:lang w:eastAsia="zh-TW"/>
        </w:rPr>
        <w:t>1</w:t>
      </w:r>
      <w:r w:rsidR="008E6AD4" w:rsidRPr="00121BED">
        <w:rPr>
          <w:i/>
          <w:color w:val="FF0000"/>
          <w:sz w:val="18"/>
        </w:rPr>
        <w:t xml:space="preserve"> page</w:t>
      </w:r>
      <w:r w:rsidR="005C1BFA" w:rsidRPr="00121BED">
        <w:rPr>
          <w:color w:val="FF0000"/>
          <w:sz w:val="18"/>
        </w:rPr>
        <w:t>, including all text, figures,</w:t>
      </w:r>
      <w:r w:rsidR="005C1BFA" w:rsidRPr="00121BED">
        <w:rPr>
          <w:color w:val="FF0000"/>
          <w:sz w:val="18"/>
          <w:lang w:eastAsia="zh-TW"/>
        </w:rPr>
        <w:t xml:space="preserve"> tables,</w:t>
      </w:r>
      <w:r w:rsidR="005C1BFA" w:rsidRPr="00121BED">
        <w:rPr>
          <w:color w:val="FF0000"/>
          <w:sz w:val="18"/>
        </w:rPr>
        <w:t xml:space="preserve"> and references, and must contain sufficient information to allow reviewers</w:t>
      </w:r>
      <w:r w:rsidR="00BE3DA3" w:rsidRPr="00121BED">
        <w:rPr>
          <w:color w:val="FF0000"/>
          <w:sz w:val="18"/>
        </w:rPr>
        <w:t xml:space="preserve"> to carry out a fair evaluation</w:t>
      </w:r>
      <w:r w:rsidR="005C1BFA" w:rsidRPr="00121BED">
        <w:rPr>
          <w:color w:val="FF0000"/>
          <w:sz w:val="18"/>
        </w:rPr>
        <w:t xml:space="preserve"> of the merits of the submissions. </w:t>
      </w:r>
      <w:r w:rsidR="00D663D6" w:rsidRPr="00121BED">
        <w:rPr>
          <w:i/>
          <w:sz w:val="18"/>
        </w:rPr>
        <w:t xml:space="preserve">Do not change the </w:t>
      </w:r>
      <w:r w:rsidR="008E6AD4" w:rsidRPr="00121BED">
        <w:rPr>
          <w:i/>
          <w:sz w:val="18"/>
          <w:lang w:eastAsia="zh-TW"/>
        </w:rPr>
        <w:t xml:space="preserve">page margin, </w:t>
      </w:r>
      <w:r w:rsidR="00D663D6" w:rsidRPr="00121BED">
        <w:rPr>
          <w:i/>
          <w:sz w:val="18"/>
        </w:rPr>
        <w:t>font sizes or line spacing to squeeze more text</w:t>
      </w:r>
      <w:r w:rsidR="00D663D6" w:rsidRPr="00121BED">
        <w:rPr>
          <w:i/>
          <w:color w:val="FF0000"/>
          <w:sz w:val="18"/>
        </w:rPr>
        <w:t>.</w:t>
      </w:r>
      <w:r w:rsidR="00D663D6" w:rsidRPr="00121BED">
        <w:rPr>
          <w:color w:val="FF0000"/>
          <w:sz w:val="18"/>
        </w:rPr>
        <w:t xml:space="preserve"> </w:t>
      </w:r>
      <w:r w:rsidR="008E6AD4" w:rsidRPr="00121BED">
        <w:rPr>
          <w:color w:val="FF0000"/>
          <w:sz w:val="18"/>
          <w:lang w:eastAsia="zh-TW"/>
        </w:rPr>
        <w:t>Consider</w:t>
      </w:r>
      <w:r w:rsidR="007B4850" w:rsidRPr="00121BED">
        <w:rPr>
          <w:color w:val="FF0000"/>
          <w:sz w:val="18"/>
          <w:lang w:eastAsia="zh-TW"/>
        </w:rPr>
        <w:t xml:space="preserve"> submitting a</w:t>
      </w:r>
      <w:r w:rsidRPr="00121BED">
        <w:rPr>
          <w:color w:val="FF0000"/>
          <w:sz w:val="18"/>
          <w:lang w:eastAsia="zh-TW"/>
        </w:rPr>
        <w:t xml:space="preserve"> </w:t>
      </w:r>
      <w:r w:rsidR="00EF59B3" w:rsidRPr="00121BED">
        <w:rPr>
          <w:color w:val="FF0000"/>
          <w:sz w:val="18"/>
          <w:lang w:eastAsia="zh-TW"/>
        </w:rPr>
        <w:t>5</w:t>
      </w:r>
      <w:r w:rsidR="00E821AD" w:rsidRPr="00121BED">
        <w:rPr>
          <w:color w:val="FF0000"/>
          <w:sz w:val="18"/>
          <w:lang w:eastAsia="zh-TW"/>
        </w:rPr>
        <w:t>-</w:t>
      </w:r>
      <w:r w:rsidRPr="00121BED">
        <w:rPr>
          <w:color w:val="FF0000"/>
          <w:sz w:val="18"/>
          <w:lang w:eastAsia="zh-TW"/>
        </w:rPr>
        <w:t>page full</w:t>
      </w:r>
      <w:r w:rsidR="008E6AD4" w:rsidRPr="00121BED">
        <w:rPr>
          <w:color w:val="FF0000"/>
          <w:sz w:val="18"/>
          <w:lang w:eastAsia="zh-TW"/>
        </w:rPr>
        <w:t xml:space="preserve"> paper i</w:t>
      </w:r>
      <w:r w:rsidR="008E6AD4" w:rsidRPr="00121BED">
        <w:rPr>
          <w:color w:val="FF0000"/>
          <w:sz w:val="18"/>
        </w:rPr>
        <w:t xml:space="preserve">f </w:t>
      </w:r>
      <w:r w:rsidR="008E6AD4" w:rsidRPr="00121BED">
        <w:rPr>
          <w:color w:val="FF0000"/>
          <w:sz w:val="18"/>
          <w:lang w:eastAsia="zh-TW"/>
        </w:rPr>
        <w:t>this length requirement cannot be fulfilled.</w:t>
      </w:r>
    </w:p>
    <w:p w:rsidR="000E6446" w:rsidRPr="00121BED" w:rsidRDefault="000E6446" w:rsidP="00566240">
      <w:pPr>
        <w:pStyle w:val="Text"/>
        <w:adjustRightInd w:val="0"/>
        <w:snapToGrid w:val="0"/>
        <w:rPr>
          <w:sz w:val="18"/>
          <w:lang w:eastAsia="zh-TW"/>
        </w:rPr>
      </w:pPr>
      <w:r w:rsidRPr="00121BED">
        <w:rPr>
          <w:sz w:val="18"/>
          <w:lang w:eastAsia="zh-TW"/>
        </w:rPr>
        <w:t>All papers should be submitted as Portable Document Format files (PDF). Be sure to convert your manuscript to PDF before submission. At least one author for each accepted paper MUST register for the conference before the deadline given for author registration. Failure to register before the deadline will result in automatic withdrawal of your paper from the conference proceedings and program.</w:t>
      </w:r>
    </w:p>
    <w:p w:rsidR="003350C8" w:rsidRPr="00121BED" w:rsidRDefault="00F77EF8" w:rsidP="00566240">
      <w:pPr>
        <w:pStyle w:val="1"/>
        <w:numPr>
          <w:ilvl w:val="0"/>
          <w:numId w:val="20"/>
        </w:numPr>
        <w:adjustRightInd w:val="0"/>
        <w:snapToGrid w:val="0"/>
        <w:spacing w:before="120" w:after="60"/>
        <w:ind w:left="482" w:hanging="482"/>
        <w:rPr>
          <w:rFonts w:eastAsia="標楷體"/>
          <w:smallCaps w:val="0"/>
          <w:lang w:eastAsia="zh-TW"/>
        </w:rPr>
      </w:pPr>
      <w:r w:rsidRPr="00121BED">
        <w:rPr>
          <w:rFonts w:eastAsia="標楷體"/>
          <w:smallCaps w:val="0"/>
          <w:lang w:eastAsia="zh-TW"/>
        </w:rPr>
        <w:t>Proposed Method</w:t>
      </w:r>
    </w:p>
    <w:p w:rsidR="000E6446" w:rsidRPr="00121BED" w:rsidRDefault="000E6446" w:rsidP="00566240">
      <w:pPr>
        <w:pStyle w:val="Text"/>
        <w:adjustRightInd w:val="0"/>
        <w:snapToGrid w:val="0"/>
        <w:rPr>
          <w:sz w:val="18"/>
          <w:lang w:eastAsia="zh-TW"/>
        </w:rPr>
      </w:pPr>
      <w:r w:rsidRPr="00121BED">
        <w:rPr>
          <w:sz w:val="18"/>
        </w:rPr>
        <w:t>When you open this document, select “Page Layout” from the “View” menu in the menu bar, which allows you to see the footnotes. Then type over sections of this document or cut from another document and paste and then use markup styles. The pull-down style menu is at the left of the Formatting Toolbar at the top of your Word window (for example, the style at this point in the document is “Text</w:t>
      </w:r>
      <w:r w:rsidRPr="00121BED">
        <w:rPr>
          <w:sz w:val="18"/>
          <w:lang w:eastAsia="zh-TW"/>
        </w:rPr>
        <w:t>+</w:t>
      </w:r>
      <w:smartTag w:uri="urn:schemas-microsoft-com:office:smarttags" w:element="chmetcnv">
        <w:smartTagPr>
          <w:attr w:name="UnitName" w:val="pt"/>
          <w:attr w:name="SourceValue" w:val="9"/>
          <w:attr w:name="HasSpace" w:val="False"/>
          <w:attr w:name="Negative" w:val="False"/>
          <w:attr w:name="NumberType" w:val="1"/>
          <w:attr w:name="TCSC" w:val="0"/>
        </w:smartTagPr>
        <w:r w:rsidRPr="00121BED">
          <w:rPr>
            <w:sz w:val="18"/>
            <w:lang w:eastAsia="zh-TW"/>
          </w:rPr>
          <w:t>9pt</w:t>
        </w:r>
      </w:smartTag>
      <w:r w:rsidRPr="00121BED">
        <w:rPr>
          <w:sz w:val="18"/>
        </w:rPr>
        <w:t xml:space="preserve">”). Highlight a section that you want to designate with a certain style, </w:t>
      </w:r>
      <w:r w:rsidR="004F5771" w:rsidRPr="00121BED">
        <w:rPr>
          <w:sz w:val="18"/>
        </w:rPr>
        <w:t xml:space="preserve">and </w:t>
      </w:r>
      <w:r w:rsidRPr="00121BED">
        <w:rPr>
          <w:sz w:val="18"/>
        </w:rPr>
        <w:t xml:space="preserve">then select the appropriate name on the style menu. The style will adjust your fonts and line spacing. </w:t>
      </w:r>
      <w:r w:rsidRPr="00121BED">
        <w:rPr>
          <w:sz w:val="18"/>
          <w:lang w:eastAsia="zh-TW"/>
        </w:rPr>
        <w:t>Indent the first line of each paragraph. Use “justify” for text alignment.</w:t>
      </w:r>
    </w:p>
    <w:p w:rsidR="00DF6564" w:rsidRPr="00121BED" w:rsidRDefault="00DF6564" w:rsidP="00566240">
      <w:pPr>
        <w:pStyle w:val="Text"/>
        <w:adjustRightInd w:val="0"/>
        <w:snapToGrid w:val="0"/>
        <w:rPr>
          <w:sz w:val="18"/>
        </w:rPr>
      </w:pPr>
      <w:r w:rsidRPr="00121BED">
        <w:rPr>
          <w:sz w:val="18"/>
          <w:lang w:eastAsia="zh-TW"/>
        </w:rPr>
        <w:t>The</w:t>
      </w:r>
      <w:r w:rsidRPr="00121BED">
        <w:rPr>
          <w:sz w:val="18"/>
        </w:rPr>
        <w:t xml:space="preserve"> page size </w:t>
      </w:r>
      <w:r w:rsidRPr="00121BED">
        <w:rPr>
          <w:sz w:val="18"/>
          <w:lang w:eastAsia="zh-TW"/>
        </w:rPr>
        <w:t>of the manuscript is A4 (</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121BED">
          <w:rPr>
            <w:sz w:val="18"/>
            <w:lang w:eastAsia="zh-TW"/>
          </w:rPr>
          <w:t>210mm</w:t>
        </w:r>
      </w:smartTag>
      <w:r w:rsidRPr="00121BED">
        <w:rPr>
          <w:sz w:val="18"/>
          <w:lang w:eastAsia="zh-TW"/>
        </w:rPr>
        <w:t xml:space="preserve"> x </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121BED">
          <w:rPr>
            <w:sz w:val="18"/>
            <w:lang w:eastAsia="zh-TW"/>
          </w:rPr>
          <w:t>297mm</w:t>
        </w:r>
      </w:smartTag>
      <w:r w:rsidRPr="00121BED">
        <w:rPr>
          <w:sz w:val="18"/>
          <w:lang w:eastAsia="zh-TW"/>
        </w:rPr>
        <w:t>)</w:t>
      </w:r>
      <w:r w:rsidRPr="00121BED">
        <w:rPr>
          <w:sz w:val="18"/>
        </w:rPr>
        <w:t xml:space="preserve">. </w:t>
      </w:r>
      <w:r w:rsidR="007A5A04" w:rsidRPr="00121BED">
        <w:rPr>
          <w:sz w:val="18"/>
          <w:lang w:eastAsia="zh-TW"/>
        </w:rPr>
        <w:t>Use</w:t>
      </w:r>
      <w:r w:rsidRPr="00121BED">
        <w:rPr>
          <w:sz w:val="18"/>
          <w:lang w:eastAsia="zh-TW"/>
        </w:rPr>
        <w:t xml:space="preserve"> Times New Roman </w:t>
      </w:r>
      <w:r w:rsidR="007A5A04" w:rsidRPr="00121BED">
        <w:rPr>
          <w:sz w:val="18"/>
          <w:lang w:eastAsia="zh-TW"/>
        </w:rPr>
        <w:t xml:space="preserve">as the default </w:t>
      </w:r>
      <w:r w:rsidRPr="00121BED">
        <w:rPr>
          <w:sz w:val="18"/>
          <w:lang w:eastAsia="zh-TW"/>
        </w:rPr>
        <w:t>font. The font size of th</w:t>
      </w:r>
      <w:r w:rsidR="00FC062D" w:rsidRPr="00121BED">
        <w:rPr>
          <w:sz w:val="18"/>
          <w:lang w:eastAsia="zh-TW"/>
        </w:rPr>
        <w:t xml:space="preserve">e title and author section is </w:t>
      </w:r>
      <w:smartTag w:uri="urn:schemas-microsoft-com:office:smarttags" w:element="chmetcnv">
        <w:smartTagPr>
          <w:attr w:name="UnitName" w:val="pt"/>
          <w:attr w:name="SourceValue" w:val="16"/>
          <w:attr w:name="HasSpace" w:val="True"/>
          <w:attr w:name="Negative" w:val="False"/>
          <w:attr w:name="NumberType" w:val="1"/>
          <w:attr w:name="TCSC" w:val="0"/>
        </w:smartTagPr>
        <w:r w:rsidR="00FC062D" w:rsidRPr="00121BED">
          <w:rPr>
            <w:sz w:val="18"/>
            <w:lang w:eastAsia="zh-TW"/>
          </w:rPr>
          <w:t>16</w:t>
        </w:r>
        <w:r w:rsidRPr="00121BED">
          <w:rPr>
            <w:sz w:val="18"/>
            <w:lang w:eastAsia="zh-TW"/>
          </w:rPr>
          <w:t xml:space="preserve"> </w:t>
        </w:r>
        <w:proofErr w:type="spellStart"/>
        <w:r w:rsidRPr="00121BED">
          <w:rPr>
            <w:sz w:val="18"/>
            <w:lang w:eastAsia="zh-TW"/>
          </w:rPr>
          <w:t>pt</w:t>
        </w:r>
      </w:smartTag>
      <w:proofErr w:type="spellEnd"/>
      <w:r w:rsidR="00FC062D" w:rsidRPr="00121BED">
        <w:rPr>
          <w:sz w:val="18"/>
          <w:lang w:eastAsia="zh-TW"/>
        </w:rPr>
        <w:t xml:space="preserve"> and </w:t>
      </w:r>
      <w:smartTag w:uri="urn:schemas-microsoft-com:office:smarttags" w:element="chmetcnv">
        <w:smartTagPr>
          <w:attr w:name="UnitName" w:val="pt"/>
          <w:attr w:name="SourceValue" w:val="11"/>
          <w:attr w:name="HasSpace" w:val="True"/>
          <w:attr w:name="Negative" w:val="False"/>
          <w:attr w:name="NumberType" w:val="1"/>
          <w:attr w:name="TCSC" w:val="0"/>
        </w:smartTagPr>
        <w:r w:rsidR="00FC062D" w:rsidRPr="00121BED">
          <w:rPr>
            <w:sz w:val="18"/>
            <w:lang w:eastAsia="zh-TW"/>
          </w:rPr>
          <w:t>11</w:t>
        </w:r>
        <w:r w:rsidRPr="00121BED">
          <w:rPr>
            <w:sz w:val="18"/>
            <w:lang w:eastAsia="zh-TW"/>
          </w:rPr>
          <w:t xml:space="preserve"> </w:t>
        </w:r>
        <w:proofErr w:type="spellStart"/>
        <w:r w:rsidRPr="00121BED">
          <w:rPr>
            <w:sz w:val="18"/>
            <w:lang w:eastAsia="zh-TW"/>
          </w:rPr>
          <w:t>pt</w:t>
        </w:r>
      </w:smartTag>
      <w:proofErr w:type="spellEnd"/>
      <w:r w:rsidRPr="00121BED">
        <w:rPr>
          <w:sz w:val="18"/>
          <w:lang w:eastAsia="zh-TW"/>
        </w:rPr>
        <w:t xml:space="preserve">, respectively. The main body of text should be in the two-column format, </w:t>
      </w:r>
      <w:smartTag w:uri="urn:schemas-microsoft-com:office:smarttags" w:element="chmetcnv">
        <w:smartTagPr>
          <w:attr w:name="UnitName" w:val="pt"/>
          <w:attr w:name="SourceValue" w:val="9"/>
          <w:attr w:name="HasSpace" w:val="True"/>
          <w:attr w:name="Negative" w:val="False"/>
          <w:attr w:name="NumberType" w:val="1"/>
          <w:attr w:name="TCSC" w:val="0"/>
        </w:smartTagPr>
        <w:r w:rsidRPr="00121BED">
          <w:rPr>
            <w:sz w:val="18"/>
            <w:lang w:eastAsia="zh-TW"/>
          </w:rPr>
          <w:t xml:space="preserve">9 </w:t>
        </w:r>
        <w:proofErr w:type="spellStart"/>
        <w:r w:rsidRPr="00121BED">
          <w:rPr>
            <w:sz w:val="18"/>
            <w:lang w:eastAsia="zh-TW"/>
          </w:rPr>
          <w:t>pt</w:t>
        </w:r>
      </w:smartTag>
      <w:proofErr w:type="spellEnd"/>
      <w:r w:rsidRPr="00121BED">
        <w:rPr>
          <w:sz w:val="18"/>
          <w:lang w:eastAsia="zh-TW"/>
        </w:rPr>
        <w:t xml:space="preserve"> font. The reference section should use </w:t>
      </w:r>
      <w:smartTag w:uri="urn:schemas-microsoft-com:office:smarttags" w:element="chmetcnv">
        <w:smartTagPr>
          <w:attr w:name="UnitName" w:val="pt"/>
          <w:attr w:name="SourceValue" w:val="8"/>
          <w:attr w:name="HasSpace" w:val="True"/>
          <w:attr w:name="Negative" w:val="False"/>
          <w:attr w:name="NumberType" w:val="1"/>
          <w:attr w:name="TCSC" w:val="0"/>
        </w:smartTagPr>
        <w:r w:rsidRPr="00121BED">
          <w:rPr>
            <w:sz w:val="18"/>
            <w:lang w:eastAsia="zh-TW"/>
          </w:rPr>
          <w:t xml:space="preserve">8 </w:t>
        </w:r>
        <w:proofErr w:type="spellStart"/>
        <w:r w:rsidRPr="00121BED">
          <w:rPr>
            <w:sz w:val="18"/>
            <w:lang w:eastAsia="zh-TW"/>
          </w:rPr>
          <w:t>pt</w:t>
        </w:r>
      </w:smartTag>
      <w:proofErr w:type="spellEnd"/>
      <w:r w:rsidR="00E829B1" w:rsidRPr="00121BED">
        <w:rPr>
          <w:sz w:val="18"/>
          <w:lang w:eastAsia="zh-TW"/>
        </w:rPr>
        <w:t xml:space="preserve"> </w:t>
      </w:r>
      <w:r w:rsidRPr="00121BED">
        <w:rPr>
          <w:sz w:val="18"/>
          <w:lang w:eastAsia="zh-TW"/>
        </w:rPr>
        <w:t>font.</w:t>
      </w:r>
      <w:r w:rsidR="0093711F" w:rsidRPr="00121BED">
        <w:rPr>
          <w:sz w:val="18"/>
          <w:lang w:eastAsia="zh-TW"/>
        </w:rPr>
        <w:t xml:space="preserve"> The section headings in this template can be replaced by the authors with other appropriate headings.</w:t>
      </w:r>
      <w:r w:rsidR="007A5A04" w:rsidRPr="00121BED">
        <w:rPr>
          <w:sz w:val="18"/>
          <w:lang w:eastAsia="zh-TW"/>
        </w:rPr>
        <w:t xml:space="preserve"> </w:t>
      </w:r>
      <w:r w:rsidR="008E6AD4" w:rsidRPr="00121BED">
        <w:rPr>
          <w:sz w:val="18"/>
        </w:rPr>
        <w:t xml:space="preserve">Use italics for emphasis; do </w:t>
      </w:r>
      <w:r w:rsidR="008E6AD4" w:rsidRPr="00121BED">
        <w:rPr>
          <w:sz w:val="18"/>
          <w:lang w:eastAsia="zh-TW"/>
        </w:rPr>
        <w:t>not</w:t>
      </w:r>
      <w:r w:rsidR="008E6AD4" w:rsidRPr="00121BED">
        <w:rPr>
          <w:sz w:val="18"/>
        </w:rPr>
        <w:t xml:space="preserve"> underline.</w:t>
      </w:r>
      <w:r w:rsidR="0090646A" w:rsidRPr="00121BED">
        <w:t xml:space="preserve"> </w:t>
      </w:r>
      <w:r w:rsidR="0090646A" w:rsidRPr="00121BED">
        <w:rPr>
          <w:i/>
          <w:sz w:val="18"/>
        </w:rPr>
        <w:t xml:space="preserve">Please don’t leave any page number on the submitted paper. </w:t>
      </w:r>
      <w:r w:rsidR="0090646A" w:rsidRPr="00121BED">
        <w:rPr>
          <w:sz w:val="18"/>
        </w:rPr>
        <w:t>A page numbering scheme will be adopted for the conference proceedings.</w:t>
      </w:r>
    </w:p>
    <w:p w:rsidR="00D663D6" w:rsidRPr="00121BED" w:rsidRDefault="00EF2D88" w:rsidP="00566240">
      <w:pPr>
        <w:pStyle w:val="1"/>
        <w:numPr>
          <w:ilvl w:val="0"/>
          <w:numId w:val="20"/>
        </w:numPr>
        <w:adjustRightInd w:val="0"/>
        <w:snapToGrid w:val="0"/>
        <w:spacing w:before="120" w:after="60"/>
        <w:ind w:left="482" w:hanging="482"/>
        <w:rPr>
          <w:rFonts w:eastAsia="標楷體"/>
          <w:smallCaps w:val="0"/>
          <w:lang w:eastAsia="zh-TW"/>
        </w:rPr>
      </w:pPr>
      <w:r w:rsidRPr="00121BED">
        <w:rPr>
          <w:rFonts w:eastAsia="標楷體"/>
          <w:smallCaps w:val="0"/>
          <w:lang w:eastAsia="zh-TW"/>
        </w:rPr>
        <w:t>Results</w:t>
      </w:r>
    </w:p>
    <w:p w:rsidR="000431D2" w:rsidRPr="00121BED" w:rsidRDefault="00D663D6" w:rsidP="00566240">
      <w:pPr>
        <w:pStyle w:val="Text"/>
        <w:adjustRightInd w:val="0"/>
        <w:snapToGrid w:val="0"/>
        <w:rPr>
          <w:sz w:val="18"/>
          <w:szCs w:val="18"/>
          <w:lang w:eastAsia="zh-TW"/>
        </w:rPr>
      </w:pPr>
      <w:r w:rsidRPr="00121BED">
        <w:rPr>
          <w:sz w:val="18"/>
          <w:szCs w:val="18"/>
        </w:rPr>
        <w:t xml:space="preserve">All figures and tables should have adequate </w:t>
      </w:r>
      <w:r w:rsidR="00A33595" w:rsidRPr="00121BED">
        <w:rPr>
          <w:sz w:val="18"/>
          <w:szCs w:val="18"/>
          <w:lang w:eastAsia="zh-TW"/>
        </w:rPr>
        <w:t xml:space="preserve">bold-faced </w:t>
      </w:r>
      <w:r w:rsidRPr="00121BED">
        <w:rPr>
          <w:sz w:val="18"/>
          <w:szCs w:val="18"/>
        </w:rPr>
        <w:t>titles or captions</w:t>
      </w:r>
      <w:r w:rsidR="00341F24" w:rsidRPr="00121BED">
        <w:rPr>
          <w:sz w:val="18"/>
          <w:szCs w:val="18"/>
          <w:lang w:eastAsia="zh-TW"/>
        </w:rPr>
        <w:t xml:space="preserve">. </w:t>
      </w:r>
      <w:r w:rsidRPr="00121BED">
        <w:rPr>
          <w:sz w:val="18"/>
          <w:szCs w:val="18"/>
        </w:rPr>
        <w:t>For the benefit of the readers, the figures, tables, graphs and photos should be placed near the corresponding text</w:t>
      </w:r>
      <w:r w:rsidR="009A013E" w:rsidRPr="00121BED">
        <w:rPr>
          <w:sz w:val="18"/>
          <w:szCs w:val="18"/>
          <w:lang w:eastAsia="zh-TW"/>
        </w:rPr>
        <w:t>.</w:t>
      </w:r>
      <w:r w:rsidR="000431D2" w:rsidRPr="00121BED">
        <w:rPr>
          <w:sz w:val="18"/>
          <w:szCs w:val="18"/>
          <w:lang w:eastAsia="zh-TW"/>
        </w:rPr>
        <w:t xml:space="preserve"> </w:t>
      </w:r>
      <w:r w:rsidR="000431D2" w:rsidRPr="00121BED">
        <w:rPr>
          <w:sz w:val="18"/>
          <w:szCs w:val="18"/>
        </w:rPr>
        <w:t xml:space="preserve">It is preferable to keep figures and tables (illustrations) to one column width, </w:t>
      </w:r>
      <w:proofErr w:type="spellStart"/>
      <w:r w:rsidR="000431D2" w:rsidRPr="00121BED">
        <w:rPr>
          <w:sz w:val="18"/>
          <w:szCs w:val="18"/>
        </w:rPr>
        <w:t>inline</w:t>
      </w:r>
      <w:proofErr w:type="spellEnd"/>
      <w:r w:rsidR="000431D2" w:rsidRPr="00121BED">
        <w:rPr>
          <w:sz w:val="18"/>
          <w:szCs w:val="18"/>
        </w:rPr>
        <w:t xml:space="preserve"> with text. Tables are numbered with Roman numerals.</w:t>
      </w:r>
      <w:r w:rsidR="00BA117B" w:rsidRPr="00121BED">
        <w:rPr>
          <w:sz w:val="18"/>
          <w:szCs w:val="18"/>
          <w:lang w:eastAsia="zh-TW"/>
        </w:rPr>
        <w:t xml:space="preserve"> Refer to</w:t>
      </w:r>
      <w:r w:rsidR="00356602" w:rsidRPr="00121BED">
        <w:rPr>
          <w:sz w:val="18"/>
          <w:szCs w:val="18"/>
          <w:lang w:eastAsia="zh-TW"/>
        </w:rPr>
        <w:t xml:space="preserve"> the style</w:t>
      </w:r>
      <w:r w:rsidR="00BA117B" w:rsidRPr="00121BED">
        <w:rPr>
          <w:sz w:val="18"/>
          <w:szCs w:val="18"/>
          <w:lang w:eastAsia="zh-TW"/>
        </w:rPr>
        <w:t>s</w:t>
      </w:r>
      <w:r w:rsidR="00356602" w:rsidRPr="00121BED">
        <w:rPr>
          <w:sz w:val="18"/>
          <w:szCs w:val="18"/>
          <w:lang w:eastAsia="zh-TW"/>
        </w:rPr>
        <w:t xml:space="preserve"> in Fig. </w:t>
      </w:r>
      <w:r w:rsidR="00356602" w:rsidRPr="00121BED">
        <w:rPr>
          <w:sz w:val="18"/>
          <w:szCs w:val="18"/>
          <w:lang w:eastAsia="zh-TW"/>
        </w:rPr>
        <w:t xml:space="preserve">1 and Table 1 for your preparation. </w:t>
      </w:r>
    </w:p>
    <w:p w:rsidR="0093711F" w:rsidRPr="00121BED" w:rsidRDefault="0093711F" w:rsidP="00566240">
      <w:pPr>
        <w:pStyle w:val="TableTitle"/>
        <w:adjustRightInd w:val="0"/>
        <w:snapToGrid w:val="0"/>
        <w:spacing w:beforeLines="50" w:before="120"/>
      </w:pPr>
      <w:r w:rsidRPr="00121BED">
        <w:t>TABLE I</w:t>
      </w:r>
    </w:p>
    <w:p w:rsidR="0093711F" w:rsidRPr="00121BED" w:rsidRDefault="0093711F" w:rsidP="00566240">
      <w:pPr>
        <w:pStyle w:val="TableTitle"/>
        <w:adjustRightInd w:val="0"/>
        <w:snapToGrid w:val="0"/>
      </w:pPr>
      <w:r w:rsidRPr="00121BED">
        <w:t>The Percentage of Ill-Conditioned LMVs</w:t>
      </w:r>
    </w:p>
    <w:tbl>
      <w:tblPr>
        <w:tblW w:w="0" w:type="auto"/>
        <w:tblInd w:w="108" w:type="dxa"/>
        <w:tblBorders>
          <w:top w:val="double" w:sz="6" w:space="0" w:color="auto"/>
          <w:bottom w:val="double" w:sz="6" w:space="0" w:color="auto"/>
          <w:insideH w:val="single" w:sz="4" w:space="0" w:color="auto"/>
        </w:tblBorders>
        <w:tblLook w:val="01E0" w:firstRow="1" w:lastRow="1" w:firstColumn="1" w:lastColumn="1" w:noHBand="0" w:noVBand="0"/>
      </w:tblPr>
      <w:tblGrid>
        <w:gridCol w:w="990"/>
        <w:gridCol w:w="865"/>
        <w:gridCol w:w="729"/>
        <w:gridCol w:w="887"/>
        <w:gridCol w:w="812"/>
      </w:tblGrid>
      <w:tr w:rsidR="0093711F" w:rsidRPr="00121BED">
        <w:tc>
          <w:tcPr>
            <w:tcW w:w="1134" w:type="dxa"/>
            <w:tcBorders>
              <w:bottom w:val="single" w:sz="4" w:space="0" w:color="auto"/>
            </w:tcBorders>
            <w:vAlign w:val="center"/>
          </w:tcPr>
          <w:p w:rsidR="0093711F" w:rsidRPr="00121BED" w:rsidRDefault="0093711F" w:rsidP="00566240">
            <w:pPr>
              <w:adjustRightInd w:val="0"/>
              <w:snapToGrid w:val="0"/>
              <w:jc w:val="center"/>
              <w:rPr>
                <w:b/>
                <w:sz w:val="16"/>
                <w:szCs w:val="16"/>
              </w:rPr>
            </w:pPr>
            <w:r w:rsidRPr="00121BED">
              <w:rPr>
                <w:b/>
                <w:sz w:val="16"/>
                <w:szCs w:val="16"/>
              </w:rPr>
              <w:t>Sequence</w:t>
            </w:r>
          </w:p>
        </w:tc>
        <w:tc>
          <w:tcPr>
            <w:tcW w:w="921" w:type="dxa"/>
            <w:tcBorders>
              <w:bottom w:val="single" w:sz="4" w:space="0" w:color="auto"/>
            </w:tcBorders>
            <w:vAlign w:val="center"/>
          </w:tcPr>
          <w:p w:rsidR="0093711F" w:rsidRPr="00121BED" w:rsidRDefault="0093711F" w:rsidP="00566240">
            <w:pPr>
              <w:adjustRightInd w:val="0"/>
              <w:snapToGrid w:val="0"/>
              <w:jc w:val="center"/>
              <w:rPr>
                <w:b/>
                <w:sz w:val="16"/>
                <w:szCs w:val="16"/>
              </w:rPr>
            </w:pPr>
            <w:r w:rsidRPr="00121BED">
              <w:rPr>
                <w:b/>
                <w:sz w:val="16"/>
                <w:szCs w:val="16"/>
              </w:rPr>
              <w:t>Lack of Features</w:t>
            </w:r>
          </w:p>
        </w:tc>
        <w:tc>
          <w:tcPr>
            <w:tcW w:w="922" w:type="dxa"/>
            <w:tcBorders>
              <w:bottom w:val="single" w:sz="4" w:space="0" w:color="auto"/>
            </w:tcBorders>
            <w:vAlign w:val="center"/>
          </w:tcPr>
          <w:p w:rsidR="0093711F" w:rsidRPr="00121BED" w:rsidRDefault="0093711F" w:rsidP="00566240">
            <w:pPr>
              <w:adjustRightInd w:val="0"/>
              <w:snapToGrid w:val="0"/>
              <w:jc w:val="center"/>
              <w:rPr>
                <w:b/>
                <w:sz w:val="16"/>
                <w:szCs w:val="16"/>
              </w:rPr>
            </w:pPr>
            <w:r w:rsidRPr="00121BED">
              <w:rPr>
                <w:b/>
                <w:sz w:val="16"/>
                <w:szCs w:val="16"/>
              </w:rPr>
              <w:t>Low SNR</w:t>
            </w:r>
          </w:p>
        </w:tc>
        <w:tc>
          <w:tcPr>
            <w:tcW w:w="921" w:type="dxa"/>
            <w:tcBorders>
              <w:bottom w:val="single" w:sz="4" w:space="0" w:color="auto"/>
            </w:tcBorders>
            <w:vAlign w:val="center"/>
          </w:tcPr>
          <w:p w:rsidR="0093711F" w:rsidRPr="00121BED" w:rsidRDefault="0093711F" w:rsidP="00566240">
            <w:pPr>
              <w:adjustRightInd w:val="0"/>
              <w:snapToGrid w:val="0"/>
              <w:jc w:val="center"/>
              <w:rPr>
                <w:b/>
                <w:sz w:val="16"/>
                <w:szCs w:val="16"/>
                <w:lang w:eastAsia="zh-TW"/>
              </w:rPr>
            </w:pPr>
            <w:r w:rsidRPr="00121BED">
              <w:rPr>
                <w:b/>
                <w:sz w:val="16"/>
                <w:szCs w:val="16"/>
              </w:rPr>
              <w:t>Repeated Patterns</w:t>
            </w:r>
          </w:p>
        </w:tc>
        <w:tc>
          <w:tcPr>
            <w:tcW w:w="922" w:type="dxa"/>
            <w:tcBorders>
              <w:bottom w:val="single" w:sz="4" w:space="0" w:color="auto"/>
            </w:tcBorders>
            <w:vAlign w:val="center"/>
          </w:tcPr>
          <w:p w:rsidR="0093711F" w:rsidRPr="00121BED" w:rsidRDefault="0093711F" w:rsidP="00566240">
            <w:pPr>
              <w:adjustRightInd w:val="0"/>
              <w:snapToGrid w:val="0"/>
              <w:jc w:val="center"/>
              <w:rPr>
                <w:b/>
                <w:sz w:val="16"/>
                <w:szCs w:val="16"/>
              </w:rPr>
            </w:pPr>
            <w:r w:rsidRPr="00121BED">
              <w:rPr>
                <w:b/>
                <w:sz w:val="16"/>
                <w:szCs w:val="16"/>
              </w:rPr>
              <w:t xml:space="preserve">Valid </w:t>
            </w:r>
            <w:r w:rsidRPr="00121BED">
              <w:rPr>
                <w:b/>
                <w:sz w:val="16"/>
                <w:szCs w:val="16"/>
                <w:lang w:eastAsia="zh-TW"/>
              </w:rPr>
              <w:t>L</w:t>
            </w:r>
            <w:r w:rsidRPr="00121BED">
              <w:rPr>
                <w:b/>
                <w:sz w:val="16"/>
                <w:szCs w:val="16"/>
              </w:rPr>
              <w:t>MV</w:t>
            </w:r>
          </w:p>
        </w:tc>
      </w:tr>
      <w:tr w:rsidR="0093711F" w:rsidRPr="00121BED">
        <w:tc>
          <w:tcPr>
            <w:tcW w:w="1134" w:type="dxa"/>
            <w:tcBorders>
              <w:top w:val="nil"/>
              <w:bottom w:val="nil"/>
            </w:tcBorders>
            <w:vAlign w:val="center"/>
          </w:tcPr>
          <w:p w:rsidR="0093711F" w:rsidRPr="00121BED" w:rsidRDefault="0093711F" w:rsidP="00566240">
            <w:pPr>
              <w:adjustRightInd w:val="0"/>
              <w:snapToGrid w:val="0"/>
              <w:jc w:val="center"/>
              <w:rPr>
                <w:sz w:val="16"/>
                <w:szCs w:val="16"/>
                <w:lang w:eastAsia="zh-TW"/>
              </w:rPr>
            </w:pPr>
            <w:r w:rsidRPr="00121BED">
              <w:rPr>
                <w:sz w:val="16"/>
                <w:szCs w:val="16"/>
              </w:rPr>
              <w:t>Book</w:t>
            </w:r>
          </w:p>
        </w:tc>
        <w:tc>
          <w:tcPr>
            <w:tcW w:w="921" w:type="dxa"/>
            <w:tcBorders>
              <w:top w:val="nil"/>
              <w:bottom w:val="nil"/>
            </w:tcBorders>
            <w:vAlign w:val="center"/>
          </w:tcPr>
          <w:p w:rsidR="0093711F" w:rsidRPr="00121BED" w:rsidRDefault="0093711F" w:rsidP="00566240">
            <w:pPr>
              <w:adjustRightInd w:val="0"/>
              <w:snapToGrid w:val="0"/>
              <w:jc w:val="center"/>
              <w:rPr>
                <w:sz w:val="16"/>
                <w:szCs w:val="16"/>
              </w:rPr>
            </w:pPr>
            <w:r w:rsidRPr="00121BED">
              <w:rPr>
                <w:sz w:val="16"/>
                <w:szCs w:val="16"/>
              </w:rPr>
              <w:t>28.74%</w:t>
            </w:r>
          </w:p>
        </w:tc>
        <w:tc>
          <w:tcPr>
            <w:tcW w:w="922" w:type="dxa"/>
            <w:tcBorders>
              <w:top w:val="nil"/>
              <w:bottom w:val="nil"/>
            </w:tcBorders>
            <w:vAlign w:val="center"/>
          </w:tcPr>
          <w:p w:rsidR="0093711F" w:rsidRPr="00121BED" w:rsidRDefault="0093711F" w:rsidP="00566240">
            <w:pPr>
              <w:adjustRightInd w:val="0"/>
              <w:snapToGrid w:val="0"/>
              <w:jc w:val="center"/>
              <w:rPr>
                <w:sz w:val="16"/>
                <w:szCs w:val="16"/>
              </w:rPr>
            </w:pPr>
            <w:r w:rsidRPr="00121BED">
              <w:rPr>
                <w:sz w:val="16"/>
                <w:szCs w:val="16"/>
              </w:rPr>
              <w:t>0.5%</w:t>
            </w:r>
          </w:p>
        </w:tc>
        <w:tc>
          <w:tcPr>
            <w:tcW w:w="921" w:type="dxa"/>
            <w:tcBorders>
              <w:top w:val="nil"/>
              <w:bottom w:val="nil"/>
            </w:tcBorders>
            <w:vAlign w:val="center"/>
          </w:tcPr>
          <w:p w:rsidR="0093711F" w:rsidRPr="00121BED" w:rsidRDefault="0093711F" w:rsidP="00566240">
            <w:pPr>
              <w:adjustRightInd w:val="0"/>
              <w:snapToGrid w:val="0"/>
              <w:jc w:val="center"/>
              <w:rPr>
                <w:sz w:val="16"/>
                <w:szCs w:val="16"/>
              </w:rPr>
            </w:pPr>
            <w:r w:rsidRPr="00121BED">
              <w:rPr>
                <w:sz w:val="16"/>
                <w:szCs w:val="16"/>
              </w:rPr>
              <w:t>1.10%</w:t>
            </w:r>
          </w:p>
        </w:tc>
        <w:tc>
          <w:tcPr>
            <w:tcW w:w="922" w:type="dxa"/>
            <w:tcBorders>
              <w:top w:val="nil"/>
              <w:bottom w:val="nil"/>
            </w:tcBorders>
            <w:vAlign w:val="center"/>
          </w:tcPr>
          <w:p w:rsidR="0093711F" w:rsidRPr="00121BED" w:rsidRDefault="0093711F" w:rsidP="00566240">
            <w:pPr>
              <w:adjustRightInd w:val="0"/>
              <w:snapToGrid w:val="0"/>
              <w:jc w:val="center"/>
              <w:rPr>
                <w:sz w:val="16"/>
                <w:szCs w:val="16"/>
              </w:rPr>
            </w:pPr>
            <w:r w:rsidRPr="00121BED">
              <w:rPr>
                <w:sz w:val="16"/>
                <w:szCs w:val="16"/>
              </w:rPr>
              <w:t>70.04%</w:t>
            </w:r>
          </w:p>
        </w:tc>
      </w:tr>
    </w:tbl>
    <w:p w:rsidR="0093711F" w:rsidRPr="00121BED" w:rsidRDefault="0093711F" w:rsidP="00566240">
      <w:pPr>
        <w:pStyle w:val="Text"/>
        <w:adjustRightInd w:val="0"/>
        <w:snapToGrid w:val="0"/>
        <w:spacing w:line="240" w:lineRule="auto"/>
      </w:pPr>
    </w:p>
    <w:p w:rsidR="00DF6564" w:rsidRPr="00121BED" w:rsidRDefault="00DF6564" w:rsidP="00566240">
      <w:pPr>
        <w:pStyle w:val="Text"/>
        <w:adjustRightInd w:val="0"/>
        <w:snapToGrid w:val="0"/>
        <w:rPr>
          <w:sz w:val="18"/>
          <w:szCs w:val="18"/>
          <w:lang w:eastAsia="zh-TW"/>
        </w:rPr>
      </w:pPr>
      <w:r w:rsidRPr="00121BED">
        <w:rPr>
          <w:sz w:val="18"/>
          <w:szCs w:val="18"/>
          <w:lang w:eastAsia="zh-TW"/>
        </w:rPr>
        <w:t>U</w:t>
      </w:r>
      <w:r w:rsidRPr="00121BED">
        <w:rPr>
          <w:sz w:val="18"/>
          <w:szCs w:val="18"/>
        </w:rPr>
        <w:t xml:space="preserve">se the Microsoft Equation Editor for equations in your paper. “Float over text” should </w:t>
      </w:r>
      <w:r w:rsidRPr="00121BED">
        <w:rPr>
          <w:i/>
          <w:sz w:val="18"/>
          <w:szCs w:val="18"/>
        </w:rPr>
        <w:t>not</w:t>
      </w:r>
      <w:r w:rsidRPr="00121BED">
        <w:rPr>
          <w:sz w:val="18"/>
          <w:szCs w:val="18"/>
        </w:rPr>
        <w:t xml:space="preserve"> be selected. </w:t>
      </w:r>
    </w:p>
    <w:p w:rsidR="00DF6564" w:rsidRPr="00121BED" w:rsidRDefault="00DF6564" w:rsidP="00566240">
      <w:pPr>
        <w:pStyle w:val="Text"/>
        <w:adjustRightInd w:val="0"/>
        <w:snapToGrid w:val="0"/>
        <w:spacing w:beforeLines="50" w:before="120" w:afterLines="50" w:after="120"/>
        <w:ind w:left="403" w:firstLine="204"/>
        <w:rPr>
          <w:sz w:val="18"/>
          <w:szCs w:val="18"/>
          <w:lang w:eastAsia="zh-TW"/>
        </w:rPr>
      </w:pPr>
      <w:r w:rsidRPr="00121BED">
        <w:rPr>
          <w:position w:val="-14"/>
          <w:sz w:val="18"/>
          <w:szCs w:val="18"/>
        </w:rPr>
        <w:object w:dxaOrig="2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9.7pt" o:ole="">
            <v:imagedata r:id="rId8" o:title=""/>
          </v:shape>
          <o:OLEObject Type="Embed" ProgID="Equation.3" ShapeID="_x0000_i1025" DrawAspect="Content" ObjectID="_1784529336" r:id="rId9"/>
        </w:object>
      </w:r>
      <w:r w:rsidRPr="00121BED">
        <w:rPr>
          <w:sz w:val="18"/>
          <w:szCs w:val="18"/>
          <w:lang w:eastAsia="zh-TW"/>
        </w:rPr>
        <w:tab/>
      </w:r>
      <w:r w:rsidRPr="00121BED">
        <w:rPr>
          <w:sz w:val="18"/>
          <w:szCs w:val="18"/>
          <w:lang w:eastAsia="zh-TW"/>
        </w:rPr>
        <w:tab/>
      </w:r>
      <w:r w:rsidRPr="00121BED">
        <w:rPr>
          <w:sz w:val="18"/>
          <w:szCs w:val="18"/>
          <w:lang w:eastAsia="zh-TW"/>
        </w:rPr>
        <w:tab/>
      </w:r>
      <w:r w:rsidRPr="00121BED">
        <w:rPr>
          <w:sz w:val="18"/>
          <w:szCs w:val="18"/>
          <w:lang w:eastAsia="zh-TW"/>
        </w:rPr>
        <w:tab/>
      </w:r>
      <w:r w:rsidRPr="00121BED">
        <w:rPr>
          <w:sz w:val="18"/>
          <w:szCs w:val="18"/>
          <w:lang w:eastAsia="zh-TW"/>
        </w:rPr>
        <w:tab/>
      </w:r>
      <w:r w:rsidRPr="00121BED">
        <w:rPr>
          <w:sz w:val="18"/>
          <w:szCs w:val="18"/>
          <w:lang w:eastAsia="zh-TW"/>
        </w:rPr>
        <w:tab/>
      </w:r>
      <w:r w:rsidRPr="00121BED">
        <w:rPr>
          <w:sz w:val="18"/>
          <w:szCs w:val="18"/>
          <w:lang w:eastAsia="zh-TW"/>
        </w:rPr>
        <w:tab/>
      </w:r>
      <w:r w:rsidRPr="00121BED">
        <w:rPr>
          <w:sz w:val="18"/>
          <w:szCs w:val="18"/>
          <w:lang w:eastAsia="zh-TW"/>
        </w:rPr>
        <w:tab/>
        <w:t>(1)</w:t>
      </w:r>
    </w:p>
    <w:p w:rsidR="00703E43" w:rsidRPr="00121BED" w:rsidRDefault="00D663D6" w:rsidP="00566240">
      <w:pPr>
        <w:pStyle w:val="Text"/>
        <w:adjustRightInd w:val="0"/>
        <w:snapToGrid w:val="0"/>
        <w:rPr>
          <w:sz w:val="18"/>
          <w:szCs w:val="18"/>
          <w:lang w:eastAsia="zh-TW"/>
        </w:rPr>
      </w:pPr>
      <w:r w:rsidRPr="00121BED">
        <w:rPr>
          <w:sz w:val="18"/>
          <w:szCs w:val="18"/>
        </w:rPr>
        <w:t>Number citations/references consecutively in square brackets [1]</w:t>
      </w:r>
      <w:r w:rsidR="000E6446" w:rsidRPr="00121BED">
        <w:rPr>
          <w:sz w:val="18"/>
          <w:szCs w:val="18"/>
          <w:lang w:eastAsia="zh-TW"/>
        </w:rPr>
        <w:t>, [2]</w:t>
      </w:r>
      <w:r w:rsidRPr="00121BED">
        <w:rPr>
          <w:sz w:val="18"/>
          <w:szCs w:val="18"/>
        </w:rPr>
        <w:t>. When citing a section in a book, please give the relevant page numbers [</w:t>
      </w:r>
      <w:r w:rsidR="00533CDE" w:rsidRPr="00121BED">
        <w:rPr>
          <w:sz w:val="18"/>
          <w:szCs w:val="18"/>
          <w:lang w:eastAsia="zh-TW"/>
        </w:rPr>
        <w:t>3</w:t>
      </w:r>
      <w:r w:rsidRPr="00121BED">
        <w:rPr>
          <w:sz w:val="18"/>
          <w:szCs w:val="18"/>
        </w:rPr>
        <w:t xml:space="preserve">]. </w:t>
      </w:r>
      <w:r w:rsidR="00451FAD" w:rsidRPr="00121BED">
        <w:rPr>
          <w:sz w:val="18"/>
        </w:rPr>
        <w:t xml:space="preserve">Remember to check spelling. </w:t>
      </w:r>
      <w:r w:rsidR="00451FAD" w:rsidRPr="00121BED">
        <w:rPr>
          <w:sz w:val="18"/>
          <w:lang w:eastAsia="zh-TW"/>
        </w:rPr>
        <w:t>Good English writing is essential to the acceptance of your paper</w:t>
      </w:r>
      <w:r w:rsidR="00451FAD" w:rsidRPr="00121BED">
        <w:rPr>
          <w:sz w:val="18"/>
        </w:rPr>
        <w:t xml:space="preserve">. </w:t>
      </w:r>
    </w:p>
    <w:p w:rsidR="000431D2" w:rsidRPr="00121BED" w:rsidRDefault="00880336" w:rsidP="00566240">
      <w:pPr>
        <w:pStyle w:val="TableTitle"/>
        <w:adjustRightInd w:val="0"/>
        <w:snapToGrid w:val="0"/>
        <w:spacing w:beforeLines="50" w:before="120"/>
      </w:pPr>
      <w:r w:rsidRPr="00121BED">
        <w:rPr>
          <w:rFonts w:eastAsia="標楷體"/>
          <w:noProof/>
        </w:rPr>
        <w:drawing>
          <wp:inline distT="0" distB="0" distL="0" distR="0">
            <wp:extent cx="2317750" cy="1718310"/>
            <wp:effectExtent l="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0" cy="1718310"/>
                    </a:xfrm>
                    <a:prstGeom prst="rect">
                      <a:avLst/>
                    </a:prstGeom>
                    <a:noFill/>
                    <a:ln>
                      <a:noFill/>
                    </a:ln>
                  </pic:spPr>
                </pic:pic>
              </a:graphicData>
            </a:graphic>
          </wp:inline>
        </w:drawing>
      </w:r>
    </w:p>
    <w:p w:rsidR="000431D2" w:rsidRPr="00121BED" w:rsidRDefault="00711AC0" w:rsidP="00566240">
      <w:pPr>
        <w:pStyle w:val="FigureCaption"/>
        <w:adjustRightInd w:val="0"/>
        <w:snapToGrid w:val="0"/>
        <w:jc w:val="center"/>
        <w:rPr>
          <w:lang w:eastAsia="zh-TW"/>
        </w:rPr>
      </w:pPr>
      <w:r w:rsidRPr="00121BED">
        <w:t>Fig. 1</w:t>
      </w:r>
      <w:r w:rsidR="00B60D15" w:rsidRPr="00121BED">
        <w:rPr>
          <w:lang w:eastAsia="zh-TW"/>
        </w:rPr>
        <w:t>. Example of the figure.</w:t>
      </w:r>
    </w:p>
    <w:p w:rsidR="00D663D6" w:rsidRPr="00121BED" w:rsidRDefault="00D663D6" w:rsidP="00566240">
      <w:pPr>
        <w:pStyle w:val="1"/>
        <w:adjustRightInd w:val="0"/>
        <w:snapToGrid w:val="0"/>
        <w:spacing w:before="120" w:after="60"/>
        <w:rPr>
          <w:rFonts w:eastAsia="標楷體"/>
          <w:smallCaps w:val="0"/>
          <w:lang w:eastAsia="zh-TW"/>
        </w:rPr>
      </w:pPr>
      <w:r w:rsidRPr="00121BED">
        <w:rPr>
          <w:rFonts w:eastAsia="標楷體"/>
          <w:smallCaps w:val="0"/>
          <w:lang w:eastAsia="zh-TW"/>
        </w:rPr>
        <w:t>References</w:t>
      </w:r>
    </w:p>
    <w:p w:rsidR="00703E43" w:rsidRPr="00121BED" w:rsidRDefault="00703E43" w:rsidP="00566240">
      <w:pPr>
        <w:pStyle w:val="References"/>
        <w:keepLines/>
        <w:adjustRightInd w:val="0"/>
        <w:snapToGrid w:val="0"/>
      </w:pPr>
      <w:r w:rsidRPr="00121BED">
        <w:t>J.</w:t>
      </w:r>
      <w:r w:rsidRPr="00121BED">
        <w:rPr>
          <w:lang w:eastAsia="zh-TW"/>
        </w:rPr>
        <w:t xml:space="preserve"> </w:t>
      </w:r>
      <w:r w:rsidRPr="00121BED">
        <w:t xml:space="preserve">Y. </w:t>
      </w:r>
      <w:proofErr w:type="spellStart"/>
      <w:r w:rsidRPr="00121BED">
        <w:t>Tham</w:t>
      </w:r>
      <w:proofErr w:type="spellEnd"/>
      <w:r w:rsidRPr="00121BED">
        <w:t xml:space="preserve">, S. </w:t>
      </w:r>
      <w:proofErr w:type="spellStart"/>
      <w:r w:rsidRPr="00121BED">
        <w:t>Ranganath</w:t>
      </w:r>
      <w:proofErr w:type="spellEnd"/>
      <w:r w:rsidRPr="00121BED">
        <w:t xml:space="preserve">, M. </w:t>
      </w:r>
      <w:proofErr w:type="spellStart"/>
      <w:r w:rsidRPr="00121BED">
        <w:t>Ranganath</w:t>
      </w:r>
      <w:proofErr w:type="spellEnd"/>
      <w:r w:rsidRPr="00121BED">
        <w:t xml:space="preserve"> and A. A. </w:t>
      </w:r>
      <w:proofErr w:type="spellStart"/>
      <w:r w:rsidRPr="00121BED">
        <w:t>Kassim</w:t>
      </w:r>
      <w:proofErr w:type="spellEnd"/>
      <w:r w:rsidRPr="00121BED">
        <w:t xml:space="preserve">, “A novel unrestricted center-biased diamond search algorithm for block motion estimation,” </w:t>
      </w:r>
      <w:r w:rsidRPr="00121BED">
        <w:rPr>
          <w:i/>
          <w:iCs/>
        </w:rPr>
        <w:t>IEEE Trans. Circuits Syst. Video Technol.</w:t>
      </w:r>
      <w:r w:rsidRPr="00121BED">
        <w:t>, vol. 8, no. 4, pp. 369-377, Aug</w:t>
      </w:r>
      <w:r w:rsidRPr="00121BED">
        <w:rPr>
          <w:lang w:eastAsia="zh-TW"/>
        </w:rPr>
        <w:t>.</w:t>
      </w:r>
      <w:r w:rsidRPr="00121BED">
        <w:t xml:space="preserve"> 1998</w:t>
      </w:r>
      <w:r w:rsidRPr="00121BED">
        <w:rPr>
          <w:lang w:eastAsia="zh-TW"/>
        </w:rPr>
        <w:t>.</w:t>
      </w:r>
    </w:p>
    <w:p w:rsidR="000E6446" w:rsidRPr="00121BED" w:rsidRDefault="000E6446" w:rsidP="00566240">
      <w:pPr>
        <w:pStyle w:val="References"/>
        <w:keepLines/>
        <w:adjustRightInd w:val="0"/>
        <w:snapToGrid w:val="0"/>
      </w:pPr>
      <w:r w:rsidRPr="00121BED">
        <w:t xml:space="preserve">S. D. Rane, J. Remus, and G. </w:t>
      </w:r>
      <w:proofErr w:type="spellStart"/>
      <w:r w:rsidRPr="00121BED">
        <w:t>Sapiro</w:t>
      </w:r>
      <w:proofErr w:type="spellEnd"/>
      <w:r w:rsidRPr="00121BED">
        <w:t xml:space="preserve">, “Wavelet-domain reconstruction of lost blocks in wireless image transmission and packet-switched networks,” in </w:t>
      </w:r>
      <w:r w:rsidRPr="00121BED">
        <w:rPr>
          <w:i/>
        </w:rPr>
        <w:t>Proc. IEEE Int. Conf. Image Processing</w:t>
      </w:r>
      <w:r w:rsidRPr="00121BED">
        <w:t>, vol. 1, pp. 22-25, Rochester, New York, USA, Sep. 2002.</w:t>
      </w:r>
    </w:p>
    <w:p w:rsidR="00AB617C" w:rsidRPr="00121BED" w:rsidRDefault="00AB617C" w:rsidP="00566240">
      <w:pPr>
        <w:pStyle w:val="References"/>
        <w:keepLines/>
        <w:adjustRightInd w:val="0"/>
        <w:snapToGrid w:val="0"/>
      </w:pPr>
      <w:r w:rsidRPr="00121BED">
        <w:t xml:space="preserve">A. N. Netravali and B. G. Haskell, </w:t>
      </w:r>
      <w:r w:rsidRPr="00121BED">
        <w:rPr>
          <w:i/>
        </w:rPr>
        <w:t>Digital Pictures</w:t>
      </w:r>
      <w:r w:rsidRPr="00121BED">
        <w:t xml:space="preserve">, 2nd ed., Plenum Press: </w:t>
      </w:r>
      <w:smartTag w:uri="urn:schemas-microsoft-com:office:smarttags" w:element="place">
        <w:smartTag w:uri="urn:schemas-microsoft-com:office:smarttags" w:element="State">
          <w:r w:rsidRPr="00121BED">
            <w:t>New York</w:t>
          </w:r>
        </w:smartTag>
      </w:smartTag>
      <w:r w:rsidRPr="00121BED">
        <w:t>, 1995, pp. 613-651.</w:t>
      </w:r>
    </w:p>
    <w:sectPr w:rsidR="00AB617C" w:rsidRPr="00121BED" w:rsidSect="00566240">
      <w:type w:val="continuous"/>
      <w:pgSz w:w="11907" w:h="16840" w:code="9"/>
      <w:pgMar w:top="1418" w:right="1418" w:bottom="1418" w:left="1418" w:header="720" w:footer="720"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1D1" w:rsidRDefault="002361D1">
      <w:r>
        <w:separator/>
      </w:r>
    </w:p>
  </w:endnote>
  <w:endnote w:type="continuationSeparator" w:id="0">
    <w:p w:rsidR="002361D1" w:rsidRDefault="0023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1D1" w:rsidRDefault="002361D1"/>
  </w:footnote>
  <w:footnote w:type="continuationSeparator" w:id="0">
    <w:p w:rsidR="002361D1" w:rsidRDefault="002361D1">
      <w:r>
        <w:continuationSeparator/>
      </w:r>
    </w:p>
  </w:footnote>
  <w:footnote w:id="1">
    <w:p w:rsidR="005C1BFA" w:rsidRDefault="005C1BFA" w:rsidP="005C1BFA">
      <w:pPr>
        <w:pStyle w:val="a4"/>
        <w:rPr>
          <w:lang w:eastAsia="zh-TW"/>
        </w:rPr>
      </w:pPr>
      <w:r>
        <w:rPr>
          <w:rStyle w:val="a5"/>
        </w:rPr>
        <w:footnoteRef/>
      </w:r>
      <w:r>
        <w:t xml:space="preserve">This work was supported in part by the </w:t>
      </w:r>
      <w:r w:rsidR="004F5771">
        <w:rPr>
          <w:lang w:eastAsia="zh-TW"/>
        </w:rPr>
        <w:t>Ministry of Science and Technology</w:t>
      </w:r>
      <w:r>
        <w:t xml:space="preserve"> under Grant </w:t>
      </w:r>
      <w:r w:rsidR="004F5771">
        <w:t>MOST</w:t>
      </w:r>
      <w:r>
        <w:t xml:space="preserve"> </w:t>
      </w:r>
      <w:r w:rsidR="00EC0F55">
        <w:rPr>
          <w:rFonts w:hint="eastAsia"/>
          <w:lang w:eastAsia="zh-TW"/>
        </w:rPr>
        <w:t>XX</w:t>
      </w:r>
      <w:r w:rsidR="00BB4FF1" w:rsidRPr="00BB4FF1">
        <w:t>-0123-456-789</w:t>
      </w:r>
      <w:r>
        <w:rPr>
          <w:rFonts w:hint="eastAsia"/>
          <w:lang w:eastAsia="zh-TW"/>
        </w:rPr>
        <w:t xml:space="preserve"> </w:t>
      </w:r>
      <w:r w:rsidRPr="006004DE">
        <w:rPr>
          <w:lang w:eastAsia="zh-TW"/>
        </w:rPr>
        <w:t>(sponsor acknowledgment goes here)</w:t>
      </w:r>
      <w:r>
        <w:rPr>
          <w:rFonts w:hint="eastAsia"/>
          <w:lang w:eastAsia="zh-TW"/>
        </w:rPr>
        <w:t>.</w:t>
      </w:r>
      <w:r w:rsidRPr="006004DE">
        <w:rPr>
          <w:rFonts w:hint="eastAsia"/>
          <w:lang w:eastAsia="zh-TW"/>
        </w:rPr>
        <w:t xml:space="preserve"> </w:t>
      </w:r>
    </w:p>
    <w:p w:rsidR="005C1BFA" w:rsidRDefault="005C1BFA" w:rsidP="005C1BFA">
      <w:pPr>
        <w:pStyle w:val="a4"/>
        <w:rPr>
          <w:lang w:eastAsia="zh-TW"/>
        </w:rPr>
      </w:pPr>
      <w:r>
        <w:t>Paper titles should be written in uppercase and lowercase letters, not all uppercase. Full names of authors are preferred in the author field</w:t>
      </w:r>
      <w:r w:rsidR="00D274E8">
        <w:rPr>
          <w:rFonts w:hint="eastAsia"/>
          <w:lang w:eastAsia="zh-TW"/>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D6" w:rsidRDefault="00D663D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9705C46"/>
    <w:multiLevelType w:val="hybridMultilevel"/>
    <w:tmpl w:val="7CD0DB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7" w15:restartNumberingAfterBreak="1">
    <w:nsid w:val="4F61084F"/>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8"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9"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7C7B4377"/>
    <w:multiLevelType w:val="hybridMultilevel"/>
    <w:tmpl w:val="EEB2E694"/>
    <w:lvl w:ilvl="0" w:tplc="04090001">
      <w:start w:val="1"/>
      <w:numFmt w:val="bullet"/>
      <w:lvlText w:val=""/>
      <w:lvlJc w:val="left"/>
      <w:pPr>
        <w:tabs>
          <w:tab w:val="num" w:pos="922"/>
        </w:tabs>
        <w:ind w:left="922" w:hanging="360"/>
      </w:pPr>
      <w:rPr>
        <w:rFonts w:ascii="Symbol" w:hAnsi="Symbol"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num w:numId="1">
    <w:abstractNumId w:val="0"/>
  </w:num>
  <w:num w:numId="2">
    <w:abstractNumId w:val="3"/>
  </w:num>
  <w:num w:numId="3">
    <w:abstractNumId w:val="3"/>
    <w:lvlOverride w:ilvl="0">
      <w:lvl w:ilvl="0">
        <w:start w:val="1"/>
        <w:numFmt w:val="decimal"/>
        <w:lvlText w:val="%1."/>
        <w:legacy w:legacy="1" w:legacySpace="0" w:legacyIndent="360"/>
        <w:lvlJc w:val="left"/>
        <w:pPr>
          <w:ind w:left="360" w:hanging="360"/>
        </w:pPr>
      </w:lvl>
    </w:lvlOverride>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5"/>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4"/>
  </w:num>
  <w:num w:numId="13">
    <w:abstractNumId w:val="1"/>
  </w:num>
  <w:num w:numId="14">
    <w:abstractNumId w:val="8"/>
  </w:num>
  <w:num w:numId="15">
    <w:abstractNumId w:val="6"/>
  </w:num>
  <w:num w:numId="16">
    <w:abstractNumId w:val="9"/>
  </w:num>
  <w:num w:numId="17">
    <w:abstractNumId w:val="7"/>
  </w:num>
  <w:num w:numId="18">
    <w:abstractNumId w:val="10"/>
  </w:num>
  <w:num w:numId="19">
    <w:abstractNumId w:val="0"/>
  </w:num>
  <w:num w:numId="20">
    <w:abstractNumId w:val="2"/>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0D"/>
    <w:rsid w:val="0002739E"/>
    <w:rsid w:val="000431D2"/>
    <w:rsid w:val="00085327"/>
    <w:rsid w:val="000A0826"/>
    <w:rsid w:val="000B55CE"/>
    <w:rsid w:val="000C132A"/>
    <w:rsid w:val="000C4239"/>
    <w:rsid w:val="000E6446"/>
    <w:rsid w:val="0011307A"/>
    <w:rsid w:val="00121BED"/>
    <w:rsid w:val="001533B7"/>
    <w:rsid w:val="00174748"/>
    <w:rsid w:val="001A11FC"/>
    <w:rsid w:val="001A52AA"/>
    <w:rsid w:val="001A76C8"/>
    <w:rsid w:val="001C7044"/>
    <w:rsid w:val="001E2108"/>
    <w:rsid w:val="001F0F43"/>
    <w:rsid w:val="001F276F"/>
    <w:rsid w:val="002361D1"/>
    <w:rsid w:val="00236992"/>
    <w:rsid w:val="00243459"/>
    <w:rsid w:val="00272969"/>
    <w:rsid w:val="00276FA8"/>
    <w:rsid w:val="002C05FA"/>
    <w:rsid w:val="002E640C"/>
    <w:rsid w:val="002F5B7A"/>
    <w:rsid w:val="003350C8"/>
    <w:rsid w:val="0033788E"/>
    <w:rsid w:val="00341F24"/>
    <w:rsid w:val="00356602"/>
    <w:rsid w:val="003707F7"/>
    <w:rsid w:val="003847B6"/>
    <w:rsid w:val="00396514"/>
    <w:rsid w:val="003A6883"/>
    <w:rsid w:val="003E58C3"/>
    <w:rsid w:val="00400AA1"/>
    <w:rsid w:val="00451FAD"/>
    <w:rsid w:val="00460A77"/>
    <w:rsid w:val="004947E0"/>
    <w:rsid w:val="004B542A"/>
    <w:rsid w:val="004E2136"/>
    <w:rsid w:val="004F5771"/>
    <w:rsid w:val="0050056D"/>
    <w:rsid w:val="00514329"/>
    <w:rsid w:val="00527799"/>
    <w:rsid w:val="00531CA6"/>
    <w:rsid w:val="00531D37"/>
    <w:rsid w:val="00533CDE"/>
    <w:rsid w:val="00553010"/>
    <w:rsid w:val="005652F9"/>
    <w:rsid w:val="00566240"/>
    <w:rsid w:val="005713AC"/>
    <w:rsid w:val="00572165"/>
    <w:rsid w:val="005848A3"/>
    <w:rsid w:val="00586335"/>
    <w:rsid w:val="005A2E8F"/>
    <w:rsid w:val="005B247F"/>
    <w:rsid w:val="005C1BFA"/>
    <w:rsid w:val="005E2060"/>
    <w:rsid w:val="005E66EA"/>
    <w:rsid w:val="005F101C"/>
    <w:rsid w:val="005F6C98"/>
    <w:rsid w:val="006004DE"/>
    <w:rsid w:val="00617785"/>
    <w:rsid w:val="00672774"/>
    <w:rsid w:val="006964E7"/>
    <w:rsid w:val="006E0E5F"/>
    <w:rsid w:val="006F1434"/>
    <w:rsid w:val="00703E43"/>
    <w:rsid w:val="00711AC0"/>
    <w:rsid w:val="00744AE1"/>
    <w:rsid w:val="00766B3C"/>
    <w:rsid w:val="007A5A04"/>
    <w:rsid w:val="007B27F0"/>
    <w:rsid w:val="007B4850"/>
    <w:rsid w:val="00807794"/>
    <w:rsid w:val="00880336"/>
    <w:rsid w:val="008B7D5E"/>
    <w:rsid w:val="008D30B1"/>
    <w:rsid w:val="008E2638"/>
    <w:rsid w:val="008E6AD4"/>
    <w:rsid w:val="009054A0"/>
    <w:rsid w:val="0090646A"/>
    <w:rsid w:val="00914E0E"/>
    <w:rsid w:val="00915534"/>
    <w:rsid w:val="00932C95"/>
    <w:rsid w:val="009331BE"/>
    <w:rsid w:val="0093711F"/>
    <w:rsid w:val="0095600E"/>
    <w:rsid w:val="00995BDA"/>
    <w:rsid w:val="009A013E"/>
    <w:rsid w:val="009A69B0"/>
    <w:rsid w:val="009D7305"/>
    <w:rsid w:val="009E1786"/>
    <w:rsid w:val="00A10E27"/>
    <w:rsid w:val="00A1244C"/>
    <w:rsid w:val="00A2426C"/>
    <w:rsid w:val="00A33595"/>
    <w:rsid w:val="00A80B71"/>
    <w:rsid w:val="00A847E6"/>
    <w:rsid w:val="00AB617C"/>
    <w:rsid w:val="00AC79AE"/>
    <w:rsid w:val="00AE1F75"/>
    <w:rsid w:val="00B27C60"/>
    <w:rsid w:val="00B37D6F"/>
    <w:rsid w:val="00B60D15"/>
    <w:rsid w:val="00B96BFA"/>
    <w:rsid w:val="00B97E8D"/>
    <w:rsid w:val="00BA117B"/>
    <w:rsid w:val="00BB3407"/>
    <w:rsid w:val="00BB4FF1"/>
    <w:rsid w:val="00BC133D"/>
    <w:rsid w:val="00BC4F50"/>
    <w:rsid w:val="00BE0615"/>
    <w:rsid w:val="00BE3DA3"/>
    <w:rsid w:val="00BF43B5"/>
    <w:rsid w:val="00BF799C"/>
    <w:rsid w:val="00C40198"/>
    <w:rsid w:val="00C65DA9"/>
    <w:rsid w:val="00C81A1D"/>
    <w:rsid w:val="00CE733C"/>
    <w:rsid w:val="00D0320D"/>
    <w:rsid w:val="00D03900"/>
    <w:rsid w:val="00D142B3"/>
    <w:rsid w:val="00D274E8"/>
    <w:rsid w:val="00D27A30"/>
    <w:rsid w:val="00D32C07"/>
    <w:rsid w:val="00D376EB"/>
    <w:rsid w:val="00D528CB"/>
    <w:rsid w:val="00D663D6"/>
    <w:rsid w:val="00D67C7E"/>
    <w:rsid w:val="00DA1757"/>
    <w:rsid w:val="00DB3166"/>
    <w:rsid w:val="00DC0BCC"/>
    <w:rsid w:val="00DF0215"/>
    <w:rsid w:val="00DF6564"/>
    <w:rsid w:val="00E35B5E"/>
    <w:rsid w:val="00E42755"/>
    <w:rsid w:val="00E71A42"/>
    <w:rsid w:val="00E821AD"/>
    <w:rsid w:val="00E829B1"/>
    <w:rsid w:val="00EA23D8"/>
    <w:rsid w:val="00EA7C05"/>
    <w:rsid w:val="00EB7A2B"/>
    <w:rsid w:val="00EC0F55"/>
    <w:rsid w:val="00ED7852"/>
    <w:rsid w:val="00ED7B33"/>
    <w:rsid w:val="00EF2D88"/>
    <w:rsid w:val="00EF59B3"/>
    <w:rsid w:val="00F55E35"/>
    <w:rsid w:val="00F60D60"/>
    <w:rsid w:val="00F67F66"/>
    <w:rsid w:val="00F77EF8"/>
    <w:rsid w:val="00F95F71"/>
    <w:rsid w:val="00FC062D"/>
    <w:rsid w:val="00FE4681"/>
    <w:rsid w:val="00FF6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780637C-0463-445C-8B04-FF9022D3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eastAsia="en-US"/>
    </w:rPr>
  </w:style>
  <w:style w:type="paragraph" w:styleId="1">
    <w:name w:val="heading 1"/>
    <w:basedOn w:val="a"/>
    <w:next w:val="a"/>
    <w:qFormat/>
    <w:pPr>
      <w:keepNext/>
      <w:spacing w:before="240" w:after="80"/>
      <w:jc w:val="center"/>
      <w:outlineLvl w:val="0"/>
    </w:pPr>
    <w:rPr>
      <w:b/>
      <w:smallCaps/>
      <w:kern w:val="28"/>
    </w:rPr>
  </w:style>
  <w:style w:type="paragraph" w:styleId="2">
    <w:name w:val="heading 2"/>
    <w:basedOn w:val="a"/>
    <w:next w:val="a"/>
    <w:qFormat/>
    <w:pPr>
      <w:keepNext/>
      <w:spacing w:before="120" w:after="60"/>
      <w:outlineLvl w:val="1"/>
    </w:pPr>
    <w:rPr>
      <w:i/>
    </w:rPr>
  </w:style>
  <w:style w:type="paragraph" w:styleId="3">
    <w:name w:val="heading 3"/>
    <w:basedOn w:val="a"/>
    <w:next w:val="a"/>
    <w:qFormat/>
    <w:pPr>
      <w:keepNext/>
      <w:outlineLvl w:val="2"/>
    </w:pPr>
    <w:rPr>
      <w:i/>
    </w:rPr>
  </w:style>
  <w:style w:type="paragraph" w:styleId="4">
    <w:name w:val="heading 4"/>
    <w:basedOn w:val="a"/>
    <w:next w:val="a"/>
    <w:qFormat/>
    <w:pPr>
      <w:keepNext/>
      <w:spacing w:before="240" w:after="60"/>
      <w:outlineLvl w:val="3"/>
    </w:pPr>
    <w:rPr>
      <w:i/>
      <w:sz w:val="18"/>
    </w:rPr>
  </w:style>
  <w:style w:type="paragraph" w:styleId="5">
    <w:name w:val="heading 5"/>
    <w:basedOn w:val="a"/>
    <w:next w:val="a"/>
    <w:qFormat/>
    <w:pPr>
      <w:spacing w:before="240" w:after="60"/>
      <w:outlineLvl w:val="4"/>
    </w:pPr>
    <w:rPr>
      <w:sz w:val="18"/>
    </w:rPr>
  </w:style>
  <w:style w:type="paragraph" w:styleId="6">
    <w:name w:val="heading 6"/>
    <w:basedOn w:val="a"/>
    <w:next w:val="a"/>
    <w:qFormat/>
    <w:pPr>
      <w:spacing w:before="240" w:after="60"/>
      <w:outlineLvl w:val="5"/>
    </w:pPr>
    <w:rPr>
      <w:i/>
      <w:sz w:val="16"/>
    </w:rPr>
  </w:style>
  <w:style w:type="paragraph" w:styleId="7">
    <w:name w:val="heading 7"/>
    <w:basedOn w:val="a"/>
    <w:next w:val="a"/>
    <w:qFormat/>
    <w:pPr>
      <w:spacing w:before="240" w:after="60"/>
      <w:outlineLvl w:val="6"/>
    </w:pPr>
    <w:rPr>
      <w:sz w:val="16"/>
    </w:rPr>
  </w:style>
  <w:style w:type="paragraph" w:styleId="8">
    <w:name w:val="heading 8"/>
    <w:basedOn w:val="a"/>
    <w:next w:val="a"/>
    <w:qFormat/>
    <w:pPr>
      <w:spacing w:before="240" w:after="60"/>
      <w:outlineLvl w:val="7"/>
    </w:pPr>
    <w:rPr>
      <w:i/>
      <w:sz w:val="16"/>
    </w:rPr>
  </w:style>
  <w:style w:type="paragraph" w:styleId="9">
    <w:name w:val="heading 9"/>
    <w:basedOn w:val="a"/>
    <w:next w:val="a"/>
    <w:qFormat/>
    <w:p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sz w:val="18"/>
    </w:rPr>
  </w:style>
  <w:style w:type="paragraph" w:customStyle="1" w:styleId="Authors">
    <w:name w:val="Authors"/>
    <w:basedOn w:val="a"/>
    <w:next w:val="a"/>
    <w:pPr>
      <w:spacing w:before="120" w:after="320"/>
      <w:jc w:val="center"/>
    </w:pPr>
    <w:rPr>
      <w:sz w:val="22"/>
    </w:rPr>
  </w:style>
  <w:style w:type="character" w:customStyle="1" w:styleId="MemberType">
    <w:name w:val="MemberType"/>
    <w:rPr>
      <w:rFonts w:ascii="Times New Roman" w:hAnsi="Times New Roman"/>
      <w:i/>
      <w:sz w:val="22"/>
    </w:rPr>
  </w:style>
  <w:style w:type="paragraph" w:styleId="a3">
    <w:name w:val="Title"/>
    <w:basedOn w:val="a"/>
    <w:next w:val="a"/>
    <w:qFormat/>
    <w:pPr>
      <w:framePr w:w="9360" w:hSpace="187" w:vSpace="187" w:wrap="notBeside" w:vAnchor="text" w:hAnchor="page" w:xAlign="center" w:y="1"/>
      <w:jc w:val="center"/>
    </w:pPr>
    <w:rPr>
      <w:kern w:val="28"/>
      <w:sz w:val="48"/>
    </w:rPr>
  </w:style>
  <w:style w:type="paragraph" w:styleId="a4">
    <w:name w:val="footnote text"/>
    <w:basedOn w:val="a"/>
    <w:semiHidden/>
    <w:pPr>
      <w:ind w:firstLine="202"/>
      <w:jc w:val="both"/>
    </w:pPr>
    <w:rPr>
      <w:sz w:val="16"/>
    </w:rPr>
  </w:style>
  <w:style w:type="paragraph" w:customStyle="1" w:styleId="References">
    <w:name w:val="References"/>
    <w:basedOn w:val="a"/>
    <w:pPr>
      <w:numPr>
        <w:numId w:val="12"/>
      </w:numPr>
      <w:jc w:val="both"/>
    </w:pPr>
    <w:rPr>
      <w:sz w:val="16"/>
    </w:rPr>
  </w:style>
  <w:style w:type="paragraph" w:customStyle="1" w:styleId="IndexTerms">
    <w:name w:val="IndexTerms"/>
    <w:basedOn w:val="a"/>
    <w:next w:val="a"/>
    <w:pPr>
      <w:ind w:firstLine="202"/>
      <w:jc w:val="both"/>
    </w:pPr>
    <w:rPr>
      <w:b/>
      <w:sz w:val="18"/>
    </w:rPr>
  </w:style>
  <w:style w:type="character" w:styleId="a5">
    <w:name w:val="footnote reference"/>
    <w:semiHidden/>
    <w:rPr>
      <w:vertAlign w:val="superscript"/>
    </w:rPr>
  </w:style>
  <w:style w:type="paragraph" w:styleId="a6">
    <w:name w:val="footer"/>
    <w:basedOn w:val="a"/>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b/>
      <w:sz w:val="16"/>
    </w:rPr>
  </w:style>
  <w:style w:type="paragraph" w:customStyle="1" w:styleId="TableTitle">
    <w:name w:val="Table Title"/>
    <w:basedOn w:val="a"/>
    <w:pPr>
      <w:keepNext/>
      <w:jc w:val="center"/>
    </w:pPr>
    <w:rPr>
      <w:b/>
      <w:smallCaps/>
      <w:sz w:val="16"/>
    </w:rPr>
  </w:style>
  <w:style w:type="paragraph" w:customStyle="1" w:styleId="ReferenceHead">
    <w:name w:val="Reference Head"/>
    <w:basedOn w:val="1"/>
  </w:style>
  <w:style w:type="paragraph" w:styleId="a7">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8">
    <w:name w:val="Hyperlink"/>
    <w:rPr>
      <w:color w:val="0000FF"/>
      <w:u w:val="single"/>
    </w:rPr>
  </w:style>
  <w:style w:type="paragraph" w:styleId="a9">
    <w:name w:val="Body Text Indent"/>
    <w:basedOn w:val="a"/>
    <w:pPr>
      <w:ind w:firstLine="180"/>
      <w:jc w:val="both"/>
    </w:pPr>
  </w:style>
  <w:style w:type="character" w:styleId="aa">
    <w:name w:val="FollowedHyperlink"/>
    <w:rPr>
      <w:color w:val="800080"/>
      <w:u w:val="single"/>
    </w:rPr>
  </w:style>
  <w:style w:type="paragraph" w:styleId="ab">
    <w:name w:val="Balloon Text"/>
    <w:basedOn w:val="a"/>
    <w:semiHidden/>
    <w:rPr>
      <w:rFonts w:ascii="Tahoma" w:hAnsi="Tahoma" w:cs="Tahoma"/>
      <w:sz w:val="16"/>
      <w:szCs w:val="16"/>
    </w:rPr>
  </w:style>
  <w:style w:type="character" w:customStyle="1" w:styleId="AbstractText">
    <w:name w:val="Abstract Text"/>
    <w:rPr>
      <w:bCs/>
      <w:i/>
      <w:iCs/>
      <w:dstrike w:val="0"/>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3379</Characters>
  <Application>Microsoft Office Word</Application>
  <DocSecurity>0</DocSecurity>
  <Lines>99</Lines>
  <Paragraphs>40</Paragraphs>
  <ScaleCrop>false</ScaleCrop>
  <Company>Mitsubishi electric</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NST 2007 Extended Summary</dc:title>
  <dc:subject>template file (English)</dc:subject>
  <dc:creator>Shih-Hsuan Yang</dc:creator>
  <cp:keywords/>
  <cp:lastModifiedBy>meng-yun</cp:lastModifiedBy>
  <cp:revision>4</cp:revision>
  <cp:lastPrinted>2007-04-23T06:49:00Z</cp:lastPrinted>
  <dcterms:created xsi:type="dcterms:W3CDTF">2024-08-05T16:01:00Z</dcterms:created>
  <dcterms:modified xsi:type="dcterms:W3CDTF">2024-08-07T01:49:00Z</dcterms:modified>
</cp:coreProperties>
</file>